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72F" w:rsidRPr="00C204A9" w:rsidRDefault="006A0A70" w:rsidP="001F072F">
      <w:pPr>
        <w:spacing w:after="100" w:line="240" w:lineRule="auto"/>
        <w:jc w:val="center"/>
        <w:rPr>
          <w:rFonts w:ascii="Times New Roman" w:hAnsi="Times New Roman"/>
          <w:b/>
          <w:color w:val="0070C0"/>
          <w:sz w:val="32"/>
          <w:szCs w:val="32"/>
        </w:rPr>
      </w:pPr>
      <w:r w:rsidRPr="00C204A9">
        <w:rPr>
          <w:rFonts w:ascii="Times New Roman" w:hAnsi="Times New Roman"/>
          <w:b/>
          <w:color w:val="0070C0"/>
          <w:sz w:val="32"/>
          <w:szCs w:val="32"/>
        </w:rPr>
        <w:t>Практическая видеоконференция</w:t>
      </w:r>
    </w:p>
    <w:p w:rsidR="000606E6" w:rsidRPr="00430FEA" w:rsidRDefault="00BF754A" w:rsidP="00430FEA">
      <w:pPr>
        <w:spacing w:after="100"/>
        <w:ind w:left="360" w:right="-307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430FEA">
        <w:rPr>
          <w:rFonts w:ascii="Times New Roman" w:hAnsi="Times New Roman"/>
          <w:b/>
          <w:color w:val="0070C0"/>
          <w:sz w:val="28"/>
          <w:szCs w:val="28"/>
        </w:rPr>
        <w:t>«</w:t>
      </w:r>
      <w:r w:rsidR="00430FEA" w:rsidRPr="00430FEA">
        <w:rPr>
          <w:rFonts w:ascii="Times New Roman" w:hAnsi="Times New Roman"/>
          <w:b/>
          <w:bCs/>
          <w:color w:val="0070C0"/>
          <w:sz w:val="28"/>
          <w:szCs w:val="28"/>
        </w:rPr>
        <w:t xml:space="preserve">Цифровизация трудовых отношений: электронный кадровый документооборот работодателя. Изменение Трудового законодательства </w:t>
      </w:r>
      <w:r w:rsidR="00430FEA">
        <w:rPr>
          <w:rFonts w:ascii="Times New Roman" w:hAnsi="Times New Roman"/>
          <w:b/>
          <w:bCs/>
          <w:color w:val="0070C0"/>
          <w:sz w:val="28"/>
          <w:szCs w:val="28"/>
        </w:rPr>
        <w:t>в 2020</w:t>
      </w:r>
      <w:r w:rsidR="00430FEA" w:rsidRPr="00430FEA">
        <w:rPr>
          <w:rFonts w:ascii="Times New Roman" w:hAnsi="Times New Roman"/>
          <w:b/>
          <w:bCs/>
          <w:color w:val="0070C0"/>
          <w:sz w:val="28"/>
          <w:szCs w:val="28"/>
        </w:rPr>
        <w:t>г</w:t>
      </w:r>
      <w:r w:rsidR="00A719BC" w:rsidRPr="00430FEA">
        <w:rPr>
          <w:rFonts w:ascii="Times New Roman" w:hAnsi="Times New Roman"/>
          <w:b/>
          <w:bCs/>
          <w:color w:val="0070C0"/>
          <w:sz w:val="28"/>
          <w:szCs w:val="28"/>
        </w:rPr>
        <w:t>»</w:t>
      </w:r>
    </w:p>
    <w:tbl>
      <w:tblPr>
        <w:tblpPr w:leftFromText="180" w:rightFromText="180" w:vertAnchor="text" w:horzAnchor="margin" w:tblpX="250" w:tblpY="17"/>
        <w:tblW w:w="0" w:type="auto"/>
        <w:tblLook w:val="04A0" w:firstRow="1" w:lastRow="0" w:firstColumn="1" w:lastColumn="0" w:noHBand="0" w:noVBand="1"/>
      </w:tblPr>
      <w:tblGrid>
        <w:gridCol w:w="4541"/>
      </w:tblGrid>
      <w:tr w:rsidR="00E12C65" w:rsidRPr="002A77B6" w:rsidTr="00E12C65">
        <w:trPr>
          <w:trHeight w:val="523"/>
        </w:trPr>
        <w:tc>
          <w:tcPr>
            <w:tcW w:w="4541" w:type="dxa"/>
          </w:tcPr>
          <w:p w:rsidR="00E12C65" w:rsidRDefault="00E12C65" w:rsidP="00E12C65">
            <w:pPr>
              <w:spacing w:line="240" w:lineRule="auto"/>
              <w:rPr>
                <w:b/>
                <w:color w:val="FF5050"/>
                <w:sz w:val="32"/>
                <w:szCs w:val="32"/>
              </w:rPr>
            </w:pPr>
          </w:p>
          <w:p w:rsidR="00E12C65" w:rsidRPr="00326155" w:rsidRDefault="00E12C65" w:rsidP="00E12C65">
            <w:pPr>
              <w:spacing w:line="240" w:lineRule="auto"/>
              <w:rPr>
                <w:b/>
                <w:color w:val="FF5050"/>
                <w:sz w:val="32"/>
                <w:szCs w:val="32"/>
              </w:rPr>
            </w:pPr>
          </w:p>
          <w:p w:rsidR="00E12C65" w:rsidRPr="00D910E5" w:rsidRDefault="00F55A08" w:rsidP="00E12C65">
            <w:pPr>
              <w:spacing w:line="240" w:lineRule="auto"/>
              <w:rPr>
                <w:b/>
                <w:color w:val="FF5050"/>
                <w:sz w:val="34"/>
                <w:szCs w:val="34"/>
              </w:rPr>
            </w:pPr>
            <w:r>
              <w:rPr>
                <w:b/>
                <w:color w:val="FF5050"/>
                <w:sz w:val="32"/>
                <w:szCs w:val="32"/>
              </w:rPr>
              <w:t>2</w:t>
            </w:r>
            <w:r>
              <w:rPr>
                <w:b/>
                <w:color w:val="FF5050"/>
                <w:sz w:val="32"/>
                <w:szCs w:val="32"/>
                <w:lang w:val="en-US"/>
              </w:rPr>
              <w:t>7</w:t>
            </w:r>
            <w:r w:rsidR="00512D9B">
              <w:rPr>
                <w:b/>
                <w:color w:val="FF5050"/>
                <w:sz w:val="32"/>
                <w:szCs w:val="32"/>
              </w:rPr>
              <w:t xml:space="preserve"> июл</w:t>
            </w:r>
            <w:r w:rsidR="0033392C">
              <w:rPr>
                <w:b/>
                <w:color w:val="FF5050"/>
                <w:sz w:val="32"/>
                <w:szCs w:val="32"/>
              </w:rPr>
              <w:t>я</w:t>
            </w:r>
            <w:r w:rsidR="00F42137">
              <w:rPr>
                <w:b/>
                <w:color w:val="FF5050"/>
                <w:sz w:val="32"/>
                <w:szCs w:val="32"/>
              </w:rPr>
              <w:t xml:space="preserve"> 2020</w:t>
            </w:r>
            <w:r w:rsidR="00E12C65" w:rsidRPr="00EA3D23">
              <w:rPr>
                <w:b/>
                <w:color w:val="FF5050"/>
                <w:sz w:val="32"/>
                <w:szCs w:val="32"/>
              </w:rPr>
              <w:t>г</w:t>
            </w:r>
            <w:r w:rsidR="00E12C65" w:rsidRPr="00EA3D23">
              <w:rPr>
                <w:b/>
                <w:color w:val="FF5050"/>
                <w:sz w:val="34"/>
                <w:szCs w:val="34"/>
              </w:rPr>
              <w:t>.</w:t>
            </w:r>
          </w:p>
          <w:p w:rsidR="00E12C65" w:rsidRPr="00D910E5" w:rsidRDefault="00E12C65" w:rsidP="00E12C65">
            <w:pPr>
              <w:spacing w:line="240" w:lineRule="auto"/>
              <w:rPr>
                <w:b/>
                <w:color w:val="FF5050"/>
                <w:sz w:val="28"/>
                <w:szCs w:val="28"/>
              </w:rPr>
            </w:pPr>
            <w:r w:rsidRPr="006C4D58">
              <w:rPr>
                <w:b/>
                <w:color w:val="FF5050"/>
                <w:sz w:val="28"/>
                <w:szCs w:val="28"/>
                <w:lang w:val="en-US"/>
              </w:rPr>
              <w:t>C</w:t>
            </w:r>
            <w:r w:rsidR="00102E0C">
              <w:rPr>
                <w:b/>
                <w:color w:val="FF5050"/>
                <w:sz w:val="28"/>
                <w:szCs w:val="28"/>
              </w:rPr>
              <w:t xml:space="preserve"> 10:3</w:t>
            </w:r>
            <w:r w:rsidR="002127C8">
              <w:rPr>
                <w:b/>
                <w:color w:val="FF5050"/>
                <w:sz w:val="28"/>
                <w:szCs w:val="28"/>
              </w:rPr>
              <w:t>0 – 13</w:t>
            </w:r>
            <w:r w:rsidR="00102E0C">
              <w:rPr>
                <w:b/>
                <w:color w:val="FF5050"/>
                <w:sz w:val="28"/>
                <w:szCs w:val="28"/>
              </w:rPr>
              <w:t>:3</w:t>
            </w:r>
            <w:r w:rsidRPr="00D910E5">
              <w:rPr>
                <w:b/>
                <w:color w:val="FF5050"/>
                <w:sz w:val="28"/>
                <w:szCs w:val="28"/>
              </w:rPr>
              <w:t>0</w:t>
            </w:r>
          </w:p>
          <w:p w:rsidR="00E12C65" w:rsidRPr="00512D9B" w:rsidRDefault="00E12C65" w:rsidP="00E12C65">
            <w:pPr>
              <w:spacing w:line="240" w:lineRule="auto"/>
              <w:rPr>
                <w:b/>
                <w:color w:val="404040"/>
                <w:sz w:val="28"/>
                <w:szCs w:val="28"/>
              </w:rPr>
            </w:pPr>
            <w:r>
              <w:rPr>
                <w:b/>
                <w:color w:val="404040"/>
                <w:sz w:val="28"/>
                <w:szCs w:val="28"/>
              </w:rPr>
              <w:t>г. Москва</w:t>
            </w:r>
          </w:p>
          <w:p w:rsidR="00E12C65" w:rsidRPr="002A77B6" w:rsidRDefault="00E12C65" w:rsidP="00E12C65">
            <w:pPr>
              <w:spacing w:line="240" w:lineRule="auto"/>
              <w:rPr>
                <w:b/>
                <w:color w:val="404040"/>
                <w:sz w:val="28"/>
                <w:szCs w:val="28"/>
              </w:rPr>
            </w:pPr>
          </w:p>
        </w:tc>
      </w:tr>
    </w:tbl>
    <w:p w:rsidR="000606E6" w:rsidRPr="00BF754A" w:rsidRDefault="00BF754A" w:rsidP="000606E6">
      <w:pPr>
        <w:spacing w:line="240" w:lineRule="auto"/>
        <w:jc w:val="center"/>
        <w:rPr>
          <w:rFonts w:ascii="Myriad Pro" w:hAnsi="Myriad Pro"/>
          <w:b/>
          <w:color w:val="FF5050"/>
          <w:sz w:val="28"/>
          <w:szCs w:val="28"/>
        </w:rPr>
      </w:pPr>
      <w:r>
        <w:rPr>
          <w:rFonts w:ascii="Myriad Pro" w:hAnsi="Myriad Pro"/>
          <w:b/>
          <w:color w:val="FF5050"/>
          <w:sz w:val="36"/>
          <w:szCs w:val="36"/>
        </w:rPr>
        <w:t xml:space="preserve"> </w:t>
      </w:r>
    </w:p>
    <w:p w:rsidR="000606E6" w:rsidRDefault="000606E6" w:rsidP="000606E6">
      <w:pPr>
        <w:spacing w:line="240" w:lineRule="auto"/>
        <w:rPr>
          <w:rFonts w:ascii="Myriad Pro" w:hAnsi="Myriad Pro"/>
          <w:b/>
          <w:color w:val="FF5050"/>
          <w:sz w:val="56"/>
          <w:szCs w:val="56"/>
        </w:rPr>
      </w:pPr>
    </w:p>
    <w:p w:rsidR="00E82D54" w:rsidRDefault="00E12C65" w:rsidP="00E82D54">
      <w:pPr>
        <w:spacing w:line="240" w:lineRule="auto"/>
        <w:jc w:val="right"/>
        <w:rPr>
          <w:b/>
          <w:sz w:val="28"/>
          <w:szCs w:val="28"/>
        </w:rPr>
      </w:pPr>
      <w:r>
        <w:rPr>
          <w:rFonts w:ascii="Myriad Pro" w:hAnsi="Myriad Pro"/>
          <w:b/>
          <w:sz w:val="28"/>
          <w:szCs w:val="28"/>
        </w:rPr>
        <w:t xml:space="preserve">     </w:t>
      </w:r>
      <w:r w:rsidR="000606E6" w:rsidRPr="00981D31">
        <w:rPr>
          <w:color w:val="595959"/>
          <w:sz w:val="28"/>
          <w:szCs w:val="28"/>
          <w:u w:val="single"/>
        </w:rPr>
        <w:t>Организатор мероприятия</w:t>
      </w:r>
      <w:r w:rsidR="000606E6" w:rsidRPr="000606E6">
        <w:rPr>
          <w:color w:val="595959"/>
          <w:sz w:val="28"/>
          <w:szCs w:val="28"/>
          <w:u w:val="single"/>
        </w:rPr>
        <w:t>:</w:t>
      </w:r>
      <w:r w:rsidR="000606E6" w:rsidRPr="00981D31">
        <w:rPr>
          <w:b/>
          <w:sz w:val="28"/>
          <w:szCs w:val="28"/>
        </w:rPr>
        <w:t xml:space="preserve"> </w:t>
      </w:r>
      <w:r w:rsidR="00E82D54">
        <w:rPr>
          <w:b/>
          <w:sz w:val="28"/>
          <w:szCs w:val="28"/>
        </w:rPr>
        <w:t xml:space="preserve"> </w:t>
      </w:r>
    </w:p>
    <w:p w:rsidR="000606E6" w:rsidRPr="002A734A" w:rsidRDefault="000606E6" w:rsidP="00E82D54">
      <w:pPr>
        <w:spacing w:line="240" w:lineRule="auto"/>
        <w:jc w:val="right"/>
        <w:rPr>
          <w:color w:val="595959"/>
          <w:sz w:val="28"/>
          <w:szCs w:val="28"/>
          <w:u w:val="single"/>
        </w:rPr>
      </w:pPr>
      <w:r>
        <w:rPr>
          <w:b/>
          <w:color w:val="595959"/>
          <w:sz w:val="28"/>
          <w:szCs w:val="28"/>
        </w:rPr>
        <w:t>Отраслевой журнал</w:t>
      </w:r>
      <w:r w:rsidR="00E82D54">
        <w:rPr>
          <w:b/>
          <w:color w:val="595959"/>
          <w:sz w:val="28"/>
          <w:szCs w:val="28"/>
        </w:rPr>
        <w:t xml:space="preserve"> </w:t>
      </w:r>
      <w:r w:rsidRPr="00981D31">
        <w:rPr>
          <w:b/>
          <w:color w:val="595959"/>
          <w:sz w:val="28"/>
          <w:szCs w:val="28"/>
        </w:rPr>
        <w:t>«Руководитель</w:t>
      </w:r>
      <w:r>
        <w:rPr>
          <w:b/>
          <w:color w:val="595959"/>
          <w:sz w:val="28"/>
          <w:szCs w:val="28"/>
        </w:rPr>
        <w:t>»</w:t>
      </w:r>
    </w:p>
    <w:tbl>
      <w:tblPr>
        <w:tblpPr w:leftFromText="180" w:rightFromText="180" w:vertAnchor="text" w:horzAnchor="page" w:tblpX="785" w:tblpY="1137"/>
        <w:tblW w:w="0" w:type="auto"/>
        <w:tblLook w:val="04A0" w:firstRow="1" w:lastRow="0" w:firstColumn="1" w:lastColumn="0" w:noHBand="0" w:noVBand="1"/>
      </w:tblPr>
      <w:tblGrid>
        <w:gridCol w:w="4786"/>
      </w:tblGrid>
      <w:tr w:rsidR="000606E6" w:rsidRPr="00C45D88" w:rsidTr="00670546">
        <w:tc>
          <w:tcPr>
            <w:tcW w:w="4786" w:type="dxa"/>
          </w:tcPr>
          <w:p w:rsidR="000606E6" w:rsidRDefault="000606E6" w:rsidP="0089042E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ind w:left="0"/>
              <w:rPr>
                <w:rFonts w:ascii="Calibri" w:hAnsi="Calibri" w:cs="Times New Roman"/>
                <w:b/>
                <w:sz w:val="28"/>
                <w:szCs w:val="28"/>
                <w:u w:val="single"/>
              </w:rPr>
            </w:pPr>
          </w:p>
          <w:p w:rsidR="000606E6" w:rsidRPr="000331B8" w:rsidRDefault="004C4F2E" w:rsidP="0089042E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ind w:left="0"/>
              <w:rPr>
                <w:rFonts w:ascii="Calibri" w:hAnsi="Calibri" w:cs="Times New Roman"/>
                <w:b/>
                <w:sz w:val="28"/>
                <w:szCs w:val="28"/>
                <w:u w:val="single"/>
              </w:rPr>
            </w:pPr>
            <w:r>
              <w:rPr>
                <w:rFonts w:ascii="Calibri" w:hAnsi="Calibri" w:cs="Times New Roman"/>
                <w:b/>
                <w:sz w:val="28"/>
                <w:szCs w:val="28"/>
                <w:u w:val="single"/>
              </w:rPr>
              <w:t>Ключевые темы</w:t>
            </w:r>
            <w:r w:rsidR="000606E6" w:rsidRPr="00C45D88">
              <w:rPr>
                <w:rFonts w:ascii="Calibri" w:hAnsi="Calibri" w:cs="Times New Roman"/>
                <w:b/>
                <w:sz w:val="28"/>
                <w:szCs w:val="28"/>
                <w:u w:val="single"/>
              </w:rPr>
              <w:t>:</w:t>
            </w:r>
          </w:p>
        </w:tc>
      </w:tr>
      <w:tr w:rsidR="000606E6" w:rsidRPr="00C45D88" w:rsidTr="002E6BCA">
        <w:trPr>
          <w:trHeight w:val="2384"/>
        </w:trPr>
        <w:tc>
          <w:tcPr>
            <w:tcW w:w="4786" w:type="dxa"/>
          </w:tcPr>
          <w:p w:rsidR="00CB5399" w:rsidRPr="00CB5399" w:rsidRDefault="00CB5399" w:rsidP="00CB5399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bCs/>
                <w:iCs/>
              </w:rPr>
            </w:pPr>
            <w:r w:rsidRPr="00CB5399">
              <w:rPr>
                <w:bCs/>
                <w:iCs/>
              </w:rPr>
              <w:t>Безопасное увольнение персонала. Как уволить сотрудника, если он этого не хочет.</w:t>
            </w:r>
          </w:p>
          <w:p w:rsidR="00CB5399" w:rsidRPr="00CB5399" w:rsidRDefault="00CB5399" w:rsidP="00CB5399">
            <w:pPr>
              <w:pStyle w:val="a3"/>
              <w:autoSpaceDE w:val="0"/>
              <w:autoSpaceDN w:val="0"/>
              <w:adjustRightInd w:val="0"/>
              <w:ind w:left="360"/>
              <w:rPr>
                <w:bCs/>
                <w:iCs/>
              </w:rPr>
            </w:pPr>
          </w:p>
          <w:p w:rsidR="00FE3B98" w:rsidRPr="00CB5399" w:rsidRDefault="00CB5399" w:rsidP="00CB5399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bCs/>
                <w:iCs/>
              </w:rPr>
            </w:pPr>
            <w:r w:rsidRPr="00CB5399">
              <w:rPr>
                <w:rFonts w:eastAsia="Times New Roman"/>
                <w:bCs/>
                <w:iCs/>
                <w:color w:val="000000"/>
                <w:szCs w:val="24"/>
                <w:lang w:eastAsia="ru-RU"/>
              </w:rPr>
              <w:t xml:space="preserve">Позитивная Судебная практика по увольнению (п.7 ст.77 ТК РФ) в связи </w:t>
            </w:r>
            <w:r>
              <w:rPr>
                <w:rFonts w:eastAsia="Times New Roman"/>
                <w:bCs/>
                <w:iCs/>
                <w:color w:val="000000"/>
                <w:szCs w:val="24"/>
                <w:lang w:eastAsia="ru-RU"/>
              </w:rPr>
              <w:t>с внедрением «цифровой экономики</w:t>
            </w:r>
            <w:r w:rsidRPr="00CB5399">
              <w:rPr>
                <w:rFonts w:eastAsia="Times New Roman"/>
                <w:bCs/>
                <w:iCs/>
                <w:color w:val="000000"/>
                <w:szCs w:val="24"/>
                <w:lang w:eastAsia="ru-RU"/>
              </w:rPr>
              <w:t>», н</w:t>
            </w:r>
            <w:r>
              <w:rPr>
                <w:rFonts w:eastAsia="Times New Roman"/>
                <w:bCs/>
                <w:iCs/>
                <w:color w:val="000000"/>
                <w:szCs w:val="24"/>
                <w:lang w:eastAsia="ru-RU"/>
              </w:rPr>
              <w:t>а страже интересов Работодателя</w:t>
            </w:r>
            <w:r w:rsidR="00FE3B98" w:rsidRPr="00CB5399">
              <w:rPr>
                <w:rFonts w:eastAsia="Times New Roman"/>
                <w:bCs/>
                <w:iCs/>
                <w:color w:val="000000"/>
                <w:szCs w:val="24"/>
                <w:lang w:eastAsia="ru-RU"/>
              </w:rPr>
              <w:t>;</w:t>
            </w:r>
          </w:p>
          <w:p w:rsidR="00FE3B98" w:rsidRPr="003F2202" w:rsidRDefault="00FE3B98" w:rsidP="00FE3B98">
            <w:pPr>
              <w:pStyle w:val="a3"/>
              <w:autoSpaceDE w:val="0"/>
              <w:autoSpaceDN w:val="0"/>
              <w:adjustRightInd w:val="0"/>
              <w:ind w:left="360"/>
              <w:rPr>
                <w:rFonts w:eastAsia="Times New Roman"/>
                <w:iCs/>
                <w:color w:val="000000"/>
                <w:szCs w:val="24"/>
                <w:lang w:eastAsia="ru-RU"/>
              </w:rPr>
            </w:pPr>
          </w:p>
          <w:p w:rsidR="000606E6" w:rsidRPr="00A4793E" w:rsidRDefault="00A4793E" w:rsidP="004257A4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bCs/>
                <w:iCs/>
                <w:szCs w:val="24"/>
              </w:rPr>
            </w:pPr>
            <w:r w:rsidRPr="00A4793E">
              <w:rPr>
                <w:szCs w:val="24"/>
              </w:rPr>
              <w:t>Грамотное проведение внутренних проверок и расследований. Документальное оформление результатов внутренних проверок (расследований).</w:t>
            </w:r>
          </w:p>
        </w:tc>
      </w:tr>
      <w:tr w:rsidR="000606E6" w:rsidRPr="00C45D88" w:rsidTr="00670546">
        <w:tc>
          <w:tcPr>
            <w:tcW w:w="4786" w:type="dxa"/>
          </w:tcPr>
          <w:p w:rsidR="002843C6" w:rsidRPr="002843C6" w:rsidRDefault="002843C6" w:rsidP="002843C6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szCs w:val="24"/>
              </w:rPr>
            </w:pPr>
          </w:p>
          <w:p w:rsidR="000606E6" w:rsidRPr="00A4793E" w:rsidRDefault="00CB5399" w:rsidP="002843C6">
            <w:pPr>
              <w:pStyle w:val="a3"/>
              <w:widowControl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A4793E">
              <w:t>Новации законодательства по применению электронного документооборота (ЭДО). Оценка налоговых последствий перехода на электронный документооборот.</w:t>
            </w:r>
          </w:p>
        </w:tc>
      </w:tr>
      <w:tr w:rsidR="000606E6" w:rsidRPr="00C45D88" w:rsidTr="00670546">
        <w:tc>
          <w:tcPr>
            <w:tcW w:w="4786" w:type="dxa"/>
          </w:tcPr>
          <w:p w:rsidR="00D01049" w:rsidRPr="00AA42B6" w:rsidRDefault="00D01049" w:rsidP="00D01049">
            <w:pPr>
              <w:autoSpaceDE w:val="0"/>
              <w:autoSpaceDN w:val="0"/>
              <w:adjustRightInd w:val="0"/>
              <w:rPr>
                <w:szCs w:val="24"/>
              </w:rPr>
            </w:pPr>
          </w:p>
          <w:p w:rsidR="007E4DC1" w:rsidRPr="00A4793E" w:rsidRDefault="00A4793E" w:rsidP="007E4DC1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bCs/>
                <w:iCs/>
                <w:szCs w:val="24"/>
              </w:rPr>
            </w:pPr>
            <w:r w:rsidRPr="00A4793E">
              <w:rPr>
                <w:bCs/>
                <w:iCs/>
                <w:szCs w:val="24"/>
              </w:rPr>
              <w:t>Новые штрафы за непредставление бухгалтерской отчётности, в том числе обязательного аудиторского заключения;</w:t>
            </w:r>
          </w:p>
          <w:p w:rsidR="00A30B5E" w:rsidRPr="007E4DC1" w:rsidRDefault="00A30B5E" w:rsidP="007E4DC1">
            <w:pPr>
              <w:autoSpaceDE w:val="0"/>
              <w:autoSpaceDN w:val="0"/>
              <w:adjustRightInd w:val="0"/>
              <w:rPr>
                <w:bCs/>
                <w:iCs/>
                <w:szCs w:val="24"/>
              </w:rPr>
            </w:pPr>
          </w:p>
          <w:p w:rsidR="000606E6" w:rsidRPr="003444FE" w:rsidRDefault="000606E6" w:rsidP="00A30B5E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szCs w:val="24"/>
              </w:rPr>
            </w:pPr>
          </w:p>
        </w:tc>
      </w:tr>
      <w:tr w:rsidR="000606E6" w:rsidRPr="00C45D88" w:rsidTr="00670546">
        <w:tc>
          <w:tcPr>
            <w:tcW w:w="4786" w:type="dxa"/>
          </w:tcPr>
          <w:p w:rsidR="000606E6" w:rsidRPr="000606E6" w:rsidRDefault="000606E6" w:rsidP="0089042E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szCs w:val="24"/>
              </w:rPr>
            </w:pPr>
            <w:r w:rsidRPr="000606E6">
              <w:rPr>
                <w:rFonts w:cs="Times New Roman"/>
                <w:szCs w:val="24"/>
              </w:rPr>
              <w:t xml:space="preserve"> </w:t>
            </w:r>
          </w:p>
          <w:p w:rsidR="000606E6" w:rsidRPr="00D01049" w:rsidRDefault="000606E6" w:rsidP="00D01049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0606E6" w:rsidRPr="00C45D88" w:rsidTr="00670546">
        <w:tc>
          <w:tcPr>
            <w:tcW w:w="4786" w:type="dxa"/>
          </w:tcPr>
          <w:p w:rsidR="000606E6" w:rsidRPr="00C45D88" w:rsidRDefault="000606E6" w:rsidP="0089042E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b/>
                <w:szCs w:val="24"/>
              </w:rPr>
            </w:pPr>
          </w:p>
          <w:p w:rsidR="000606E6" w:rsidRPr="00C45D88" w:rsidRDefault="000606E6" w:rsidP="0089042E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b/>
                <w:szCs w:val="24"/>
              </w:rPr>
            </w:pPr>
          </w:p>
        </w:tc>
      </w:tr>
    </w:tbl>
    <w:p w:rsidR="000606E6" w:rsidRPr="0056340B" w:rsidRDefault="00E82D54" w:rsidP="000606E6">
      <w:pPr>
        <w:rPr>
          <w:rFonts w:ascii="Myriad Pro" w:hAnsi="Myriad Pro"/>
          <w:i/>
          <w:sz w:val="56"/>
          <w:szCs w:val="56"/>
        </w:rPr>
      </w:pPr>
      <w:r w:rsidRPr="0056340B">
        <w:rPr>
          <w:rFonts w:ascii="Myriad Pro" w:hAnsi="Myriad Pro"/>
          <w:i/>
          <w:noProof/>
          <w:sz w:val="56"/>
          <w:szCs w:val="56"/>
          <w:lang w:eastAsia="ru-RU"/>
        </w:rPr>
        <w:drawing>
          <wp:anchor distT="0" distB="0" distL="114300" distR="114300" simplePos="0" relativeHeight="251686912" behindDoc="1" locked="1" layoutInCell="0" allowOverlap="1">
            <wp:simplePos x="0" y="0"/>
            <wp:positionH relativeFrom="page">
              <wp:posOffset>-47625</wp:posOffset>
            </wp:positionH>
            <wp:positionV relativeFrom="page">
              <wp:posOffset>-95250</wp:posOffset>
            </wp:positionV>
            <wp:extent cx="7629525" cy="10791825"/>
            <wp:effectExtent l="19050" t="0" r="9525" b="0"/>
            <wp:wrapNone/>
            <wp:docPr id="69" name="Рисунок 50" descr="1 стра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1 страниц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page" w:tblpX="5728" w:tblpY="451"/>
        <w:tblOverlap w:val="never"/>
        <w:tblW w:w="0" w:type="auto"/>
        <w:tblLook w:val="04A0" w:firstRow="1" w:lastRow="0" w:firstColumn="1" w:lastColumn="0" w:noHBand="0" w:noVBand="1"/>
      </w:tblPr>
      <w:tblGrid>
        <w:gridCol w:w="5599"/>
      </w:tblGrid>
      <w:tr w:rsidR="000606E6" w:rsidRPr="005F1016" w:rsidTr="0089042E">
        <w:trPr>
          <w:trHeight w:val="2699"/>
        </w:trPr>
        <w:tc>
          <w:tcPr>
            <w:tcW w:w="5353" w:type="dxa"/>
          </w:tcPr>
          <w:tbl>
            <w:tblPr>
              <w:tblpPr w:leftFromText="180" w:rightFromText="180" w:vertAnchor="text" w:horzAnchor="margin" w:tblpY="399"/>
              <w:tblOverlap w:val="never"/>
              <w:tblW w:w="5383" w:type="dxa"/>
              <w:tblLook w:val="04A0" w:firstRow="1" w:lastRow="0" w:firstColumn="1" w:lastColumn="0" w:noHBand="0" w:noVBand="1"/>
            </w:tblPr>
            <w:tblGrid>
              <w:gridCol w:w="5383"/>
            </w:tblGrid>
            <w:tr w:rsidR="000606E6" w:rsidRPr="000331B8" w:rsidTr="0089042E">
              <w:trPr>
                <w:trHeight w:val="241"/>
              </w:trPr>
              <w:tc>
                <w:tcPr>
                  <w:tcW w:w="5383" w:type="dxa"/>
                </w:tcPr>
                <w:p w:rsidR="000263F7" w:rsidRPr="000263F7" w:rsidRDefault="0076206F" w:rsidP="000606E6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708"/>
                      <w:tab w:val="left" w:pos="4455"/>
                    </w:tabs>
                    <w:jc w:val="left"/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</w:pPr>
                  <w:r>
                    <w:rPr>
                      <w:b/>
                      <w:bCs/>
                      <w:i/>
                      <w:iCs/>
                      <w:color w:val="595959"/>
                      <w:sz w:val="32"/>
                      <w:szCs w:val="32"/>
                      <w:u w:val="single"/>
                    </w:rPr>
                    <w:t>О</w:t>
                  </w:r>
                  <w:r w:rsidRPr="0076206F">
                    <w:rPr>
                      <w:b/>
                      <w:bCs/>
                      <w:i/>
                      <w:iCs/>
                      <w:color w:val="595959"/>
                      <w:sz w:val="32"/>
                      <w:szCs w:val="32"/>
                      <w:u w:val="single"/>
                    </w:rPr>
                    <w:t xml:space="preserve">тветы на вопросы </w:t>
                  </w:r>
                </w:p>
                <w:p w:rsidR="000606E6" w:rsidRPr="000331B8" w:rsidRDefault="0076206F" w:rsidP="000263F7">
                  <w:pPr>
                    <w:pStyle w:val="a4"/>
                    <w:tabs>
                      <w:tab w:val="left" w:pos="708"/>
                      <w:tab w:val="left" w:pos="4455"/>
                    </w:tabs>
                    <w:ind w:left="720"/>
                    <w:jc w:val="left"/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</w:pPr>
                  <w:r w:rsidRPr="0076206F">
                    <w:rPr>
                      <w:b/>
                      <w:bCs/>
                      <w:i/>
                      <w:iCs/>
                      <w:color w:val="595959"/>
                      <w:sz w:val="32"/>
                      <w:szCs w:val="32"/>
                      <w:u w:val="single"/>
                    </w:rPr>
                    <w:t>делегатов в режиме интерактивного общения</w:t>
                  </w:r>
                </w:p>
              </w:tc>
            </w:tr>
            <w:tr w:rsidR="000606E6" w:rsidRPr="000331B8" w:rsidTr="0089042E">
              <w:trPr>
                <w:trHeight w:val="150"/>
              </w:trPr>
              <w:tc>
                <w:tcPr>
                  <w:tcW w:w="5383" w:type="dxa"/>
                </w:tcPr>
                <w:p w:rsidR="000263F7" w:rsidRDefault="000263F7" w:rsidP="000263F7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708"/>
                      <w:tab w:val="left" w:pos="4455"/>
                    </w:tabs>
                    <w:jc w:val="left"/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</w:pPr>
                  <w:r w:rsidRPr="000263F7"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  <w:t xml:space="preserve">Предоставление презентационных </w:t>
                  </w:r>
                </w:p>
                <w:p w:rsidR="000606E6" w:rsidRPr="000263F7" w:rsidRDefault="000263F7" w:rsidP="000263F7">
                  <w:pPr>
                    <w:pStyle w:val="a4"/>
                    <w:tabs>
                      <w:tab w:val="left" w:pos="708"/>
                      <w:tab w:val="left" w:pos="4455"/>
                    </w:tabs>
                    <w:ind w:left="720"/>
                    <w:jc w:val="left"/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</w:pPr>
                  <w:r w:rsidRPr="000263F7"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  <w:t>матер</w:t>
                  </w:r>
                  <w:r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  <w:t>и</w:t>
                  </w:r>
                  <w:r w:rsidRPr="000263F7"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  <w:t>алов эксперт</w:t>
                  </w:r>
                  <w:r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  <w:t>а</w:t>
                  </w:r>
                  <w:r w:rsidR="00EE5D5D"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  <w:t xml:space="preserve"> по окончанию </w:t>
                  </w:r>
                  <w:proofErr w:type="spellStart"/>
                  <w:r w:rsidR="00EE5D5D"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  <w:t>в</w:t>
                  </w:r>
                  <w:r w:rsidR="006A0A70"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  <w:t>кс</w:t>
                  </w:r>
                  <w:proofErr w:type="spellEnd"/>
                </w:p>
              </w:tc>
            </w:tr>
            <w:tr w:rsidR="000606E6" w:rsidRPr="000331B8" w:rsidTr="0089042E">
              <w:trPr>
                <w:trHeight w:val="200"/>
              </w:trPr>
              <w:tc>
                <w:tcPr>
                  <w:tcW w:w="5383" w:type="dxa"/>
                </w:tcPr>
                <w:p w:rsidR="000606E6" w:rsidRPr="000331B8" w:rsidRDefault="000606E6" w:rsidP="000606E6">
                  <w:pPr>
                    <w:pStyle w:val="a4"/>
                    <w:tabs>
                      <w:tab w:val="left" w:pos="708"/>
                      <w:tab w:val="left" w:pos="4455"/>
                    </w:tabs>
                    <w:ind w:left="720"/>
                    <w:jc w:val="left"/>
                    <w:rPr>
                      <w:b/>
                      <w:i/>
                      <w:color w:val="595959"/>
                      <w:sz w:val="32"/>
                      <w:szCs w:val="32"/>
                    </w:rPr>
                  </w:pPr>
                </w:p>
              </w:tc>
            </w:tr>
          </w:tbl>
          <w:p w:rsidR="000606E6" w:rsidRPr="005F1016" w:rsidRDefault="000606E6" w:rsidP="000606E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606E6" w:rsidRPr="005F1016" w:rsidTr="00326155">
        <w:trPr>
          <w:trHeight w:val="5542"/>
        </w:trPr>
        <w:tc>
          <w:tcPr>
            <w:tcW w:w="5353" w:type="dxa"/>
          </w:tcPr>
          <w:p w:rsidR="000606E6" w:rsidRDefault="000606E6" w:rsidP="00EE5D5D">
            <w:pPr>
              <w:spacing w:after="0"/>
              <w:rPr>
                <w:rFonts w:ascii="Times New Roman" w:hAnsi="Times New Roman"/>
                <w:b/>
                <w:color w:val="005DA2"/>
                <w:sz w:val="28"/>
                <w:szCs w:val="28"/>
              </w:rPr>
            </w:pPr>
          </w:p>
          <w:p w:rsidR="000606E6" w:rsidRDefault="000606E6" w:rsidP="0089042E">
            <w:pPr>
              <w:spacing w:after="0"/>
              <w:jc w:val="center"/>
              <w:rPr>
                <w:rFonts w:ascii="Times New Roman" w:hAnsi="Times New Roman"/>
                <w:b/>
                <w:color w:val="005DA2"/>
                <w:sz w:val="28"/>
                <w:szCs w:val="28"/>
              </w:rPr>
            </w:pPr>
            <w:r w:rsidRPr="005F1016">
              <w:rPr>
                <w:rFonts w:ascii="Times New Roman" w:hAnsi="Times New Roman"/>
                <w:b/>
                <w:color w:val="005DA2"/>
                <w:sz w:val="28"/>
                <w:szCs w:val="28"/>
              </w:rPr>
              <w:t>ИНФОРМАЦИОННЫЕ ПАРТНЕРЫ</w:t>
            </w:r>
          </w:p>
          <w:p w:rsidR="000606E6" w:rsidRPr="005F1016" w:rsidRDefault="00012C89" w:rsidP="0089042E">
            <w:pPr>
              <w:spacing w:after="0"/>
              <w:rPr>
                <w:rFonts w:ascii="Times New Roman" w:hAnsi="Times New Roman"/>
                <w:b/>
                <w:color w:val="005DA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5DA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1097280</wp:posOffset>
                  </wp:positionH>
                  <wp:positionV relativeFrom="paragraph">
                    <wp:posOffset>1784350</wp:posOffset>
                  </wp:positionV>
                  <wp:extent cx="1158875" cy="257175"/>
                  <wp:effectExtent l="19050" t="0" r="3175" b="0"/>
                  <wp:wrapThrough wrapText="bothSides">
                    <wp:wrapPolygon edited="0">
                      <wp:start x="0" y="0"/>
                      <wp:lineTo x="-355" y="16000"/>
                      <wp:lineTo x="710" y="20800"/>
                      <wp:lineTo x="7456" y="20800"/>
                      <wp:lineTo x="21659" y="12800"/>
                      <wp:lineTo x="21659" y="1600"/>
                      <wp:lineTo x="3551" y="0"/>
                      <wp:lineTo x="0" y="0"/>
                    </wp:wrapPolygon>
                  </wp:wrapThrough>
                  <wp:docPr id="12" name="Рисунок 34" descr="самсон-фарм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самсон-фарм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color w:val="005DA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2078355</wp:posOffset>
                  </wp:positionH>
                  <wp:positionV relativeFrom="paragraph">
                    <wp:posOffset>1193800</wp:posOffset>
                  </wp:positionV>
                  <wp:extent cx="762000" cy="342900"/>
                  <wp:effectExtent l="19050" t="0" r="0" b="0"/>
                  <wp:wrapThrough wrapText="bothSides">
                    <wp:wrapPolygon edited="0">
                      <wp:start x="-540" y="0"/>
                      <wp:lineTo x="-540" y="20400"/>
                      <wp:lineTo x="21600" y="20400"/>
                      <wp:lineTo x="21600" y="0"/>
                      <wp:lineTo x="-540" y="0"/>
                    </wp:wrapPolygon>
                  </wp:wrapThrough>
                  <wp:docPr id="14" name="Рисунок 30" descr="консилиу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консилиу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color w:val="005DA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1193800</wp:posOffset>
                  </wp:positionV>
                  <wp:extent cx="1097280" cy="285750"/>
                  <wp:effectExtent l="19050" t="0" r="7620" b="0"/>
                  <wp:wrapThrough wrapText="bothSides">
                    <wp:wrapPolygon edited="0">
                      <wp:start x="-375" y="0"/>
                      <wp:lineTo x="-375" y="20160"/>
                      <wp:lineTo x="21750" y="20160"/>
                      <wp:lineTo x="21750" y="0"/>
                      <wp:lineTo x="-375" y="0"/>
                    </wp:wrapPolygon>
                  </wp:wrapThrough>
                  <wp:docPr id="10" name="Рисунок 31" descr="Кто-кто в медицин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Кто-кто в медицин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color w:val="005DA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1992630</wp:posOffset>
                  </wp:positionH>
                  <wp:positionV relativeFrom="paragraph">
                    <wp:posOffset>431800</wp:posOffset>
                  </wp:positionV>
                  <wp:extent cx="847725" cy="523875"/>
                  <wp:effectExtent l="19050" t="0" r="9525" b="0"/>
                  <wp:wrapThrough wrapText="bothSides">
                    <wp:wrapPolygon edited="0">
                      <wp:start x="-485" y="0"/>
                      <wp:lineTo x="-485" y="21207"/>
                      <wp:lineTo x="21843" y="21207"/>
                      <wp:lineTo x="21843" y="0"/>
                      <wp:lineTo x="-485" y="0"/>
                    </wp:wrapPolygon>
                  </wp:wrapThrough>
                  <wp:docPr id="9" name="Рисунок 7" descr="аптечный сою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аптечный сою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color w:val="005DA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451485</wp:posOffset>
                  </wp:positionH>
                  <wp:positionV relativeFrom="paragraph">
                    <wp:posOffset>431800</wp:posOffset>
                  </wp:positionV>
                  <wp:extent cx="1190625" cy="333375"/>
                  <wp:effectExtent l="19050" t="0" r="9525" b="0"/>
                  <wp:wrapThrough wrapText="bothSides">
                    <wp:wrapPolygon edited="0">
                      <wp:start x="-346" y="0"/>
                      <wp:lineTo x="-346" y="20983"/>
                      <wp:lineTo x="21773" y="20983"/>
                      <wp:lineTo x="21773" y="0"/>
                      <wp:lineTo x="-346" y="0"/>
                    </wp:wrapPolygon>
                  </wp:wrapThrough>
                  <wp:docPr id="6" name="Рисунок 14" descr="medlink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medlink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606E6"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1" layoutInCell="0" allowOverlap="1">
                  <wp:simplePos x="0" y="0"/>
                  <wp:positionH relativeFrom="page">
                    <wp:posOffset>609600</wp:posOffset>
                  </wp:positionH>
                  <wp:positionV relativeFrom="page">
                    <wp:posOffset>-11249025</wp:posOffset>
                  </wp:positionV>
                  <wp:extent cx="7629525" cy="10791825"/>
                  <wp:effectExtent l="19050" t="0" r="9525" b="0"/>
                  <wp:wrapNone/>
                  <wp:docPr id="2" name="Рисунок 2" descr="1 стран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 стран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9525" cy="1079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80" w:rightFromText="180" w:vertAnchor="text" w:horzAnchor="margin" w:tblpY="14632"/>
        <w:tblW w:w="0" w:type="auto"/>
        <w:tblLook w:val="04A0" w:firstRow="1" w:lastRow="0" w:firstColumn="1" w:lastColumn="0" w:noHBand="0" w:noVBand="1"/>
      </w:tblPr>
      <w:tblGrid>
        <w:gridCol w:w="4219"/>
      </w:tblGrid>
      <w:tr w:rsidR="000606E6" w:rsidRPr="007F2B4C" w:rsidTr="0089042E">
        <w:tc>
          <w:tcPr>
            <w:tcW w:w="4219" w:type="dxa"/>
          </w:tcPr>
          <w:p w:rsidR="000606E6" w:rsidRPr="009F760A" w:rsidRDefault="00D31244" w:rsidP="0089042E">
            <w:pPr>
              <w:rPr>
                <w:rFonts w:ascii="Myriad Pro" w:hAnsi="Myriad Pro"/>
                <w:sz w:val="20"/>
                <w:szCs w:val="20"/>
              </w:rPr>
            </w:pPr>
            <w:r w:rsidRPr="00580A3E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ул. Пришвина д.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8к2, г. Москва, Россия, 127549</w:t>
            </w:r>
            <w:r w:rsidRPr="009F760A">
              <w:rPr>
                <w:rFonts w:ascii="Times New Roman" w:hAnsi="Times New Roman"/>
                <w:i/>
                <w:sz w:val="20"/>
                <w:szCs w:val="20"/>
              </w:rPr>
              <w:br/>
            </w:r>
            <w:r w:rsidRPr="009F760A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Тел./факс: +7 (499) 372-10-39</w:t>
            </w:r>
            <w:r w:rsidRPr="009F760A">
              <w:rPr>
                <w:rFonts w:ascii="Times New Roman" w:hAnsi="Times New Roman"/>
                <w:b/>
                <w:sz w:val="20"/>
                <w:szCs w:val="20"/>
              </w:rPr>
              <w:br/>
            </w:r>
            <w:r>
              <w:rPr>
                <w:b/>
                <w:sz w:val="20"/>
                <w:szCs w:val="20"/>
                <w:lang w:val="en-US"/>
              </w:rPr>
              <w:t>www</w:t>
            </w:r>
            <w:r w:rsidRPr="004834D5">
              <w:rPr>
                <w:b/>
                <w:sz w:val="20"/>
                <w:szCs w:val="20"/>
              </w:rPr>
              <w:t>.orukovodstve.ru</w:t>
            </w:r>
          </w:p>
        </w:tc>
      </w:tr>
    </w:tbl>
    <w:p w:rsidR="00572E7E" w:rsidRDefault="00517506" w:rsidP="00517506">
      <w:pPr>
        <w:rPr>
          <w:b/>
          <w:szCs w:val="24"/>
        </w:rPr>
      </w:pPr>
      <w:r w:rsidRPr="00FB6CC6">
        <w:rPr>
          <w:b/>
          <w:szCs w:val="24"/>
        </w:rPr>
        <w:lastRenderedPageBreak/>
        <w:t xml:space="preserve">                        </w:t>
      </w:r>
      <w:r w:rsidR="00572E7E">
        <w:rPr>
          <w:b/>
          <w:szCs w:val="24"/>
        </w:rPr>
        <w:t xml:space="preserve"> </w:t>
      </w:r>
    </w:p>
    <w:p w:rsidR="001D12D7" w:rsidRPr="00D31244" w:rsidRDefault="00572E7E" w:rsidP="00517506">
      <w:pPr>
        <w:rPr>
          <w:b/>
          <w:szCs w:val="24"/>
        </w:rPr>
      </w:pPr>
      <w:r>
        <w:rPr>
          <w:b/>
          <w:szCs w:val="24"/>
        </w:rPr>
        <w:t xml:space="preserve">                           </w:t>
      </w:r>
    </w:p>
    <w:p w:rsidR="000606E6" w:rsidRPr="00733ADC" w:rsidRDefault="001D12D7" w:rsidP="00517506">
      <w:pPr>
        <w:rPr>
          <w:b/>
          <w:color w:val="005DA2"/>
          <w:sz w:val="44"/>
          <w:szCs w:val="44"/>
        </w:rPr>
      </w:pPr>
      <w:r w:rsidRPr="00D31244">
        <w:rPr>
          <w:b/>
          <w:szCs w:val="24"/>
        </w:rPr>
        <w:t xml:space="preserve">                                  </w:t>
      </w:r>
      <w:r w:rsidR="00C71F10" w:rsidRPr="00D31244">
        <w:rPr>
          <w:b/>
          <w:szCs w:val="24"/>
        </w:rPr>
        <w:t xml:space="preserve">     </w:t>
      </w:r>
      <w:r w:rsidR="00572E7E">
        <w:rPr>
          <w:b/>
          <w:color w:val="005DA2"/>
          <w:sz w:val="44"/>
          <w:szCs w:val="44"/>
        </w:rPr>
        <w:t>ПРОГРАММА ВИ</w:t>
      </w:r>
      <w:r w:rsidR="006A0A70">
        <w:rPr>
          <w:b/>
          <w:color w:val="005DA2"/>
          <w:sz w:val="44"/>
          <w:szCs w:val="44"/>
        </w:rPr>
        <w:t>ДЕОКОНФЕРЕНЦИИ</w:t>
      </w:r>
    </w:p>
    <w:tbl>
      <w:tblPr>
        <w:tblW w:w="1091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709"/>
        <w:gridCol w:w="9214"/>
      </w:tblGrid>
      <w:tr w:rsidR="000606E6" w:rsidRPr="002C1D9E" w:rsidTr="002E6BCA">
        <w:trPr>
          <w:trHeight w:val="559"/>
        </w:trPr>
        <w:tc>
          <w:tcPr>
            <w:tcW w:w="109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3F7F4A" w:rsidRPr="003F7F4A" w:rsidRDefault="00F55A08" w:rsidP="0051750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val="en-US" w:eastAsia="ru-RU"/>
              </w:rPr>
              <w:t>7</w:t>
            </w:r>
            <w:r w:rsidR="00684D6A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июл</w:t>
            </w:r>
            <w:r w:rsidR="000B52A5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я</w:t>
            </w:r>
            <w:r w:rsidR="00166388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, </w:t>
            </w:r>
            <w:r w:rsidR="00E12517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понедельник</w:t>
            </w:r>
            <w:r w:rsidR="00517506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</w:t>
            </w:r>
            <w:r w:rsidR="00F42137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2020</w:t>
            </w:r>
            <w:r w:rsidR="000606E6" w:rsidRPr="003F7F4A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0606E6" w:rsidRPr="002C1D9E" w:rsidTr="002E6BCA">
        <w:trPr>
          <w:trHeight w:val="172"/>
        </w:trPr>
        <w:tc>
          <w:tcPr>
            <w:tcW w:w="109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606E6" w:rsidRPr="00964FEE" w:rsidRDefault="000606E6" w:rsidP="0089042E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04219" w:rsidRPr="00F91BB9" w:rsidRDefault="00F55A08" w:rsidP="00723148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F55A08">
              <w:rPr>
                <w:rFonts w:ascii="Times New Roman" w:hAnsi="Times New Roman"/>
                <w:sz w:val="28"/>
                <w:szCs w:val="28"/>
              </w:rPr>
              <w:t xml:space="preserve">7 </w:t>
            </w:r>
            <w:r w:rsidR="00684D6A" w:rsidRPr="00F91BB9">
              <w:rPr>
                <w:rFonts w:ascii="Times New Roman" w:hAnsi="Times New Roman"/>
                <w:sz w:val="28"/>
                <w:szCs w:val="28"/>
              </w:rPr>
              <w:t xml:space="preserve"> июл</w:t>
            </w:r>
            <w:r w:rsidR="000B52A5" w:rsidRPr="00F91BB9">
              <w:rPr>
                <w:rFonts w:ascii="Times New Roman" w:hAnsi="Times New Roman"/>
                <w:sz w:val="28"/>
                <w:szCs w:val="28"/>
              </w:rPr>
              <w:t>я</w:t>
            </w:r>
            <w:r w:rsidR="00AD45B1" w:rsidRPr="00F91BB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42137" w:rsidRPr="00F91BB9">
              <w:rPr>
                <w:rFonts w:ascii="Times New Roman" w:hAnsi="Times New Roman"/>
                <w:sz w:val="28"/>
                <w:szCs w:val="28"/>
              </w:rPr>
              <w:t xml:space="preserve"> 2020</w:t>
            </w:r>
            <w:r w:rsidR="000B52A5" w:rsidRPr="00F91BB9">
              <w:rPr>
                <w:rFonts w:ascii="Times New Roman" w:hAnsi="Times New Roman"/>
                <w:sz w:val="28"/>
                <w:szCs w:val="28"/>
              </w:rPr>
              <w:t xml:space="preserve"> года в 10.3</w:t>
            </w:r>
            <w:r w:rsidR="00782A49" w:rsidRPr="00F91BB9">
              <w:rPr>
                <w:rFonts w:ascii="Times New Roman" w:hAnsi="Times New Roman"/>
                <w:sz w:val="28"/>
                <w:szCs w:val="28"/>
              </w:rPr>
              <w:t>0 по московскому времени</w:t>
            </w:r>
            <w:r w:rsidR="000A6332" w:rsidRPr="00F91BB9">
              <w:rPr>
                <w:rFonts w:ascii="Times New Roman" w:hAnsi="Times New Roman"/>
                <w:sz w:val="28"/>
                <w:szCs w:val="28"/>
              </w:rPr>
              <w:t xml:space="preserve"> пройдет</w:t>
            </w:r>
            <w:r w:rsidR="006A0A70" w:rsidRPr="00F91BB9">
              <w:rPr>
                <w:rFonts w:ascii="Times New Roman" w:hAnsi="Times New Roman"/>
                <w:sz w:val="28"/>
                <w:szCs w:val="28"/>
              </w:rPr>
              <w:t xml:space="preserve">  практическая видеоконференция</w:t>
            </w:r>
            <w:r w:rsidR="00177D18" w:rsidRPr="00177D1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A6332" w:rsidRPr="000A6332"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r w:rsidR="009E6DFB" w:rsidRPr="009E6DFB">
              <w:rPr>
                <w:rFonts w:ascii="Times New Roman" w:hAnsi="Times New Roman"/>
                <w:b/>
                <w:sz w:val="28"/>
                <w:szCs w:val="28"/>
              </w:rPr>
              <w:t xml:space="preserve">Цифровизация трудовых отношений: электронный кадровый документооборот работодателя. </w:t>
            </w:r>
            <w:r w:rsidR="00430FE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E6DFB" w:rsidRPr="009E6DFB">
              <w:rPr>
                <w:rFonts w:ascii="Times New Roman" w:hAnsi="Times New Roman"/>
                <w:b/>
                <w:sz w:val="28"/>
                <w:szCs w:val="28"/>
              </w:rPr>
              <w:t>Измен</w:t>
            </w:r>
            <w:r w:rsidR="00430FEA">
              <w:rPr>
                <w:rFonts w:ascii="Times New Roman" w:hAnsi="Times New Roman"/>
                <w:b/>
                <w:sz w:val="28"/>
                <w:szCs w:val="28"/>
              </w:rPr>
              <w:t>ение Трудового законодательства  в 2020 г</w:t>
            </w:r>
            <w:r w:rsidR="000A6332" w:rsidRPr="000A6332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="001F072F" w:rsidRPr="001F072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82A49" w:rsidRPr="00782A49" w:rsidRDefault="001C69C5" w:rsidP="00782A4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того</w:t>
            </w:r>
            <w:r w:rsidRPr="001C69C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82A49" w:rsidRPr="00782A49">
              <w:rPr>
                <w:rFonts w:ascii="Times New Roman" w:hAnsi="Times New Roman"/>
                <w:sz w:val="28"/>
                <w:szCs w:val="28"/>
              </w:rPr>
              <w:t xml:space="preserve"> чтобы получить важные знания и ценные советы, нет необходимости выезжать в другой город – достаточно иметь доступ в се</w:t>
            </w:r>
            <w:r w:rsidR="006A0A70">
              <w:rPr>
                <w:rFonts w:ascii="Times New Roman" w:hAnsi="Times New Roman"/>
                <w:sz w:val="28"/>
                <w:szCs w:val="28"/>
              </w:rPr>
              <w:t xml:space="preserve">ть Интернет. Участникам видеоконференции </w:t>
            </w:r>
            <w:r w:rsidR="00782A49" w:rsidRPr="00782A49">
              <w:rPr>
                <w:rFonts w:ascii="Times New Roman" w:hAnsi="Times New Roman"/>
                <w:sz w:val="28"/>
                <w:szCs w:val="28"/>
              </w:rPr>
              <w:t xml:space="preserve"> будет представлена </w:t>
            </w:r>
            <w:r w:rsidR="001D12D7">
              <w:rPr>
                <w:rFonts w:ascii="Times New Roman" w:hAnsi="Times New Roman"/>
                <w:sz w:val="28"/>
                <w:szCs w:val="28"/>
              </w:rPr>
              <w:t>уникальная возможность увидеть выступление</w:t>
            </w:r>
            <w:r w:rsidR="0000617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06172" w:rsidRPr="00006172">
              <w:rPr>
                <w:rFonts w:ascii="Times New Roman" w:hAnsi="Times New Roman"/>
                <w:sz w:val="28"/>
                <w:szCs w:val="28"/>
              </w:rPr>
              <w:t>ведущего эксперта в области право</w:t>
            </w:r>
            <w:r w:rsidR="0031090A">
              <w:rPr>
                <w:rFonts w:ascii="Times New Roman" w:hAnsi="Times New Roman"/>
                <w:sz w:val="28"/>
                <w:szCs w:val="28"/>
              </w:rPr>
              <w:t>вого регулирования</w:t>
            </w:r>
            <w:r w:rsidR="00006172">
              <w:rPr>
                <w:rFonts w:ascii="Times New Roman" w:hAnsi="Times New Roman"/>
                <w:sz w:val="28"/>
                <w:szCs w:val="28"/>
              </w:rPr>
              <w:t xml:space="preserve">, трудового законодательства </w:t>
            </w:r>
            <w:r w:rsidR="0031090A" w:rsidRPr="00006172">
              <w:rPr>
                <w:rFonts w:ascii="Times New Roman" w:hAnsi="Times New Roman"/>
                <w:sz w:val="28"/>
                <w:szCs w:val="28"/>
              </w:rPr>
              <w:t>кадрового делопроизводств</w:t>
            </w:r>
            <w:r w:rsidR="0031090A">
              <w:rPr>
                <w:rFonts w:ascii="Times New Roman" w:hAnsi="Times New Roman"/>
                <w:sz w:val="28"/>
                <w:szCs w:val="28"/>
              </w:rPr>
              <w:t>а</w:t>
            </w:r>
            <w:r w:rsidR="0031090A" w:rsidRPr="0031090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1090A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="0031090A" w:rsidRPr="00024E56">
              <w:rPr>
                <w:rFonts w:ascii="Times New Roman" w:hAnsi="Times New Roman"/>
                <w:sz w:val="28"/>
                <w:szCs w:val="28"/>
                <w:u w:val="single"/>
              </w:rPr>
              <w:t>судебной практики</w:t>
            </w:r>
            <w:r w:rsidR="001D12D7" w:rsidRPr="00782A4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82A49" w:rsidRPr="00782A49">
              <w:rPr>
                <w:rFonts w:ascii="Times New Roman" w:hAnsi="Times New Roman"/>
                <w:sz w:val="28"/>
                <w:szCs w:val="28"/>
              </w:rPr>
              <w:t xml:space="preserve">в режиме реального времени. </w:t>
            </w:r>
          </w:p>
          <w:p w:rsidR="00056AF6" w:rsidRDefault="00A35EE1" w:rsidP="00F40B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E12517">
              <w:rPr>
                <w:rFonts w:ascii="Times New Roman" w:hAnsi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12517">
              <w:rPr>
                <w:rFonts w:ascii="Times New Roman" w:hAnsi="Times New Roman"/>
                <w:sz w:val="28"/>
                <w:szCs w:val="28"/>
              </w:rPr>
              <w:t>электронном кадровом</w:t>
            </w:r>
            <w:r w:rsidR="00E12517" w:rsidRPr="00E12517">
              <w:rPr>
                <w:rFonts w:ascii="Times New Roman" w:hAnsi="Times New Roman"/>
                <w:sz w:val="28"/>
                <w:szCs w:val="28"/>
              </w:rPr>
              <w:t xml:space="preserve"> документооборот</w:t>
            </w:r>
            <w:r w:rsidR="00E12517">
              <w:rPr>
                <w:rFonts w:ascii="Times New Roman" w:hAnsi="Times New Roman"/>
                <w:sz w:val="28"/>
                <w:szCs w:val="28"/>
              </w:rPr>
              <w:t xml:space="preserve">е  работодателя и  цифровизации трудовых отношений  </w:t>
            </w:r>
            <w:r w:rsidR="00782A49" w:rsidRPr="00782A49">
              <w:rPr>
                <w:rFonts w:ascii="Times New Roman" w:hAnsi="Times New Roman"/>
                <w:sz w:val="28"/>
                <w:szCs w:val="28"/>
              </w:rPr>
              <w:t>расскажет</w:t>
            </w:r>
            <w:r w:rsidR="00177D18" w:rsidRPr="00177D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C69C5" w:rsidRPr="001C69C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056AF6" w:rsidRPr="00056AF6">
              <w:rPr>
                <w:rFonts w:ascii="Times New Roman" w:hAnsi="Times New Roman"/>
                <w:b/>
                <w:sz w:val="28"/>
                <w:szCs w:val="28"/>
              </w:rPr>
              <w:t>Кофанов</w:t>
            </w:r>
            <w:proofErr w:type="spellEnd"/>
            <w:r w:rsidR="00056AF6" w:rsidRPr="00056AF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E1251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56AF6" w:rsidRPr="00056AF6">
              <w:rPr>
                <w:rFonts w:ascii="Times New Roman" w:hAnsi="Times New Roman"/>
                <w:b/>
                <w:sz w:val="28"/>
                <w:szCs w:val="28"/>
              </w:rPr>
              <w:t>Дмитрий Иванович</w:t>
            </w:r>
            <w:r w:rsidR="00E1251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56AF6" w:rsidRPr="00056AF6">
              <w:rPr>
                <w:rFonts w:ascii="Times New Roman" w:hAnsi="Times New Roman"/>
                <w:sz w:val="28"/>
                <w:szCs w:val="28"/>
              </w:rPr>
              <w:t xml:space="preserve">- Автор и ведущий семинаров по вопросам кадрового делопроизводства и трудового законодательства. Практикующий юрист. Консультант. Генеральный директор компании NS </w:t>
            </w:r>
            <w:proofErr w:type="spellStart"/>
            <w:r w:rsidR="00056AF6" w:rsidRPr="00056AF6">
              <w:rPr>
                <w:rFonts w:ascii="Times New Roman" w:hAnsi="Times New Roman"/>
                <w:sz w:val="28"/>
                <w:szCs w:val="28"/>
              </w:rPr>
              <w:t>Consulting</w:t>
            </w:r>
            <w:proofErr w:type="spellEnd"/>
            <w:r w:rsidR="00056AF6" w:rsidRPr="00056AF6">
              <w:rPr>
                <w:rFonts w:ascii="Times New Roman" w:hAnsi="Times New Roman"/>
                <w:sz w:val="28"/>
                <w:szCs w:val="28"/>
              </w:rPr>
              <w:t xml:space="preserve">. Юрист, специализация – трудовое право.  </w:t>
            </w:r>
          </w:p>
          <w:p w:rsidR="00CF718C" w:rsidRPr="00F736BD" w:rsidRDefault="00782A49" w:rsidP="009E6DFB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82A49">
              <w:rPr>
                <w:rFonts w:ascii="Times New Roman" w:hAnsi="Times New Roman"/>
                <w:sz w:val="28"/>
                <w:szCs w:val="28"/>
              </w:rPr>
              <w:t xml:space="preserve">К участию в </w:t>
            </w:r>
            <w:r w:rsidR="004C4F2E">
              <w:rPr>
                <w:rFonts w:ascii="Times New Roman" w:hAnsi="Times New Roman"/>
                <w:sz w:val="28"/>
                <w:szCs w:val="28"/>
              </w:rPr>
              <w:t xml:space="preserve">видеоконференции </w:t>
            </w:r>
            <w:r w:rsidRPr="00782A49">
              <w:rPr>
                <w:rFonts w:ascii="Times New Roman" w:hAnsi="Times New Roman"/>
                <w:sz w:val="28"/>
                <w:szCs w:val="28"/>
              </w:rPr>
              <w:t xml:space="preserve">приглашаются представители со всех регионов РФ </w:t>
            </w:r>
            <w:r w:rsidR="007B6CE1">
              <w:rPr>
                <w:rFonts w:ascii="Times New Roman" w:hAnsi="Times New Roman"/>
                <w:sz w:val="28"/>
                <w:szCs w:val="28"/>
              </w:rPr>
              <w:t>–</w:t>
            </w:r>
            <w:r w:rsidR="00056AF6" w:rsidRPr="00056AF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40BA6">
              <w:rPr>
                <w:rFonts w:ascii="Times New Roman" w:hAnsi="Times New Roman"/>
                <w:sz w:val="28"/>
                <w:szCs w:val="28"/>
              </w:rPr>
              <w:t xml:space="preserve">руководители </w:t>
            </w:r>
            <w:r w:rsidR="00E33C95">
              <w:rPr>
                <w:rFonts w:ascii="Times New Roman" w:hAnsi="Times New Roman"/>
                <w:sz w:val="28"/>
                <w:szCs w:val="28"/>
              </w:rPr>
              <w:t>государственных и частных структур</w:t>
            </w:r>
            <w:r w:rsidR="00A30B5E" w:rsidRPr="00A30B5E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9E6DFB">
              <w:rPr>
                <w:rFonts w:ascii="Times New Roman" w:hAnsi="Times New Roman"/>
                <w:sz w:val="28"/>
                <w:szCs w:val="28"/>
              </w:rPr>
              <w:t>начальники отела кадров</w:t>
            </w:r>
            <w:r w:rsidR="009E6DFB" w:rsidRPr="009E6DFB">
              <w:rPr>
                <w:rFonts w:ascii="Times New Roman" w:hAnsi="Times New Roman"/>
                <w:sz w:val="28"/>
                <w:szCs w:val="28"/>
              </w:rPr>
              <w:t xml:space="preserve">,  </w:t>
            </w:r>
            <w:r w:rsidR="00CF718C">
              <w:rPr>
                <w:rFonts w:ascii="Times New Roman" w:hAnsi="Times New Roman"/>
                <w:sz w:val="28"/>
                <w:szCs w:val="28"/>
              </w:rPr>
              <w:t>главные бухгалтеры</w:t>
            </w:r>
            <w:r w:rsidR="009E6DFB" w:rsidRPr="009E6DF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F718C">
              <w:rPr>
                <w:rFonts w:ascii="Times New Roman" w:hAnsi="Times New Roman"/>
                <w:sz w:val="28"/>
                <w:szCs w:val="28"/>
              </w:rPr>
              <w:t>и юристы</w:t>
            </w:r>
            <w:r w:rsidRPr="00782A49">
              <w:rPr>
                <w:rFonts w:ascii="Times New Roman" w:hAnsi="Times New Roman"/>
                <w:sz w:val="28"/>
                <w:szCs w:val="28"/>
              </w:rPr>
              <w:t>.</w:t>
            </w:r>
            <w:r w:rsidR="00B9681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82A49">
              <w:rPr>
                <w:rFonts w:ascii="Times New Roman" w:hAnsi="Times New Roman"/>
                <w:sz w:val="28"/>
                <w:szCs w:val="28"/>
              </w:rPr>
              <w:t xml:space="preserve"> После окончания доклада эксперт ответит на все вопросы участников.</w:t>
            </w:r>
            <w:r w:rsidR="000606E6">
              <w:rPr>
                <w:rFonts w:ascii="Times New Roman" w:hAnsi="Times New Roman"/>
                <w:bCs/>
                <w:sz w:val="24"/>
                <w:szCs w:val="24"/>
              </w:rPr>
              <w:t xml:space="preserve">   </w:t>
            </w:r>
          </w:p>
        </w:tc>
      </w:tr>
      <w:tr w:rsidR="00E41161" w:rsidRPr="002C1D9E" w:rsidTr="002E6BCA">
        <w:trPr>
          <w:trHeight w:val="560"/>
        </w:trPr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6C4D58" w:rsidRPr="004C4F2E" w:rsidRDefault="006C4D58" w:rsidP="006C4D58">
            <w:pPr>
              <w:spacing w:after="0"/>
              <w:ind w:right="-25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06E6" w:rsidRPr="000A6332" w:rsidRDefault="00102E0C" w:rsidP="006C4D58">
            <w:pPr>
              <w:spacing w:after="0"/>
              <w:ind w:right="-25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10:3</w:t>
            </w:r>
            <w:r w:rsidR="008F574E" w:rsidRPr="000A6332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="006C4D5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  <w:r w:rsidR="00CF718C">
              <w:rPr>
                <w:rFonts w:ascii="Times New Roman" w:hAnsi="Times New Roman"/>
                <w:b/>
                <w:sz w:val="28"/>
                <w:szCs w:val="28"/>
              </w:rPr>
              <w:t>13:3</w:t>
            </w:r>
            <w:r w:rsidR="003F7F4A" w:rsidRPr="000A6332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  <w:p w:rsidR="000606E6" w:rsidRPr="000A6332" w:rsidRDefault="000606E6" w:rsidP="006C4D58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6C4D58" w:rsidRDefault="003F7F4A" w:rsidP="006C4D58">
            <w:pPr>
              <w:spacing w:after="0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 w:eastAsia="ru-RU"/>
              </w:rPr>
            </w:pPr>
            <w:r w:rsidRPr="000A6332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0A6332" w:rsidRPr="006C4D58" w:rsidRDefault="000A6332" w:rsidP="006C4D58">
            <w:pPr>
              <w:spacing w:after="0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A6332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Вопросы для обсуждения:</w:t>
            </w:r>
            <w:r w:rsidR="008B46B6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 xml:space="preserve"> </w:t>
            </w:r>
          </w:p>
          <w:p w:rsidR="000606E6" w:rsidRPr="000A6332" w:rsidRDefault="000606E6" w:rsidP="000A6332">
            <w:pPr>
              <w:spacing w:after="0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E41161" w:rsidRPr="006612AF" w:rsidTr="00E12517">
        <w:trPr>
          <w:trHeight w:val="1276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0606E6" w:rsidRPr="006612AF" w:rsidRDefault="000606E6" w:rsidP="008904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606E6" w:rsidRPr="006612AF" w:rsidRDefault="000606E6" w:rsidP="0089042E">
            <w:pPr>
              <w:spacing w:after="0"/>
              <w:rPr>
                <w:rFonts w:ascii="Times New Roman" w:eastAsia="Times New Roman" w:hAnsi="Times New Roman"/>
                <w:bCs/>
                <w:color w:val="403E37"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606E6" w:rsidRPr="00D31244" w:rsidRDefault="000606E6" w:rsidP="0089042E">
            <w:pPr>
              <w:widowControl w:val="0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9E6DFB" w:rsidRPr="009E6DFB" w:rsidRDefault="009E6DFB" w:rsidP="009E6DFB">
            <w:pPr>
              <w:numPr>
                <w:ilvl w:val="0"/>
                <w:numId w:val="19"/>
              </w:numPr>
              <w:ind w:left="1020"/>
              <w:jc w:val="both"/>
              <w:textAlignment w:val="baseline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9E6DFB"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lang w:eastAsia="ru-RU"/>
              </w:rPr>
              <w:t>Безопасное увольнение персонала. Как уволить сотрудника, если он этого не хочет.</w:t>
            </w:r>
          </w:p>
          <w:p w:rsidR="009E6DFB" w:rsidRDefault="009E6DFB" w:rsidP="009E6DFB">
            <w:pPr>
              <w:numPr>
                <w:ilvl w:val="0"/>
                <w:numId w:val="19"/>
              </w:numPr>
              <w:spacing w:after="0" w:line="240" w:lineRule="auto"/>
              <w:ind w:left="1020"/>
              <w:jc w:val="both"/>
              <w:textAlignment w:val="baseline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9E6DFB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Нормы Трудового кодекса, регламентирующие увольнение сотрудников. </w:t>
            </w:r>
          </w:p>
          <w:p w:rsidR="00CB5399" w:rsidRPr="009E6DFB" w:rsidRDefault="00CB5399" w:rsidP="00CB5399">
            <w:pPr>
              <w:spacing w:after="0" w:line="240" w:lineRule="auto"/>
              <w:ind w:left="1020"/>
              <w:jc w:val="both"/>
              <w:textAlignment w:val="baseline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9E6DFB" w:rsidRDefault="009E6DFB" w:rsidP="009E6DFB">
            <w:pPr>
              <w:numPr>
                <w:ilvl w:val="0"/>
                <w:numId w:val="19"/>
              </w:numPr>
              <w:spacing w:after="0" w:line="240" w:lineRule="auto"/>
              <w:ind w:left="1020"/>
              <w:jc w:val="both"/>
              <w:textAlignment w:val="baseline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9E6DFB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Изменения трудового законодательства: </w:t>
            </w:r>
            <w:r w:rsidRPr="009E6DFB"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lang w:eastAsia="ru-RU"/>
              </w:rPr>
              <w:t>Статья 360.1 ТК РФ</w:t>
            </w:r>
            <w:r w:rsidRPr="009E6DFB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 - Увеличение полномочий инспекторов ГИТ «Порядок принудительного исполнения обязанности работодателя по выплате начисленной заработной платы»</w:t>
            </w:r>
          </w:p>
          <w:p w:rsidR="00CB5399" w:rsidRPr="009E6DFB" w:rsidRDefault="00CB5399" w:rsidP="00CB539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9E6DFB" w:rsidRDefault="009E6DFB" w:rsidP="009E6DFB">
            <w:pPr>
              <w:numPr>
                <w:ilvl w:val="0"/>
                <w:numId w:val="19"/>
              </w:numPr>
              <w:spacing w:after="0" w:line="240" w:lineRule="auto"/>
              <w:ind w:left="1020"/>
              <w:jc w:val="both"/>
              <w:textAlignment w:val="baseline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9E6DFB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Нормы Трудового кодекса, регламентирующие увольнение сотрудников. Общие основания прекращения трудового договора.</w:t>
            </w:r>
          </w:p>
          <w:p w:rsidR="00CB5399" w:rsidRDefault="00CB5399" w:rsidP="00CB5399">
            <w:pPr>
              <w:pStyle w:val="a3"/>
              <w:rPr>
                <w:rFonts w:eastAsia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CB5399" w:rsidRPr="009E6DFB" w:rsidRDefault="00CB5399" w:rsidP="00CB5399">
            <w:pPr>
              <w:spacing w:after="0" w:line="240" w:lineRule="auto"/>
              <w:ind w:left="1020"/>
              <w:jc w:val="both"/>
              <w:textAlignment w:val="baseline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9E6DFB" w:rsidRDefault="009E6DFB" w:rsidP="009E6DFB">
            <w:pPr>
              <w:numPr>
                <w:ilvl w:val="0"/>
                <w:numId w:val="19"/>
              </w:numPr>
              <w:spacing w:after="0" w:line="240" w:lineRule="auto"/>
              <w:ind w:left="1020"/>
              <w:jc w:val="both"/>
              <w:textAlignment w:val="baseline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9E6DFB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Позитивная Судебная практика по увольнению (п.7 ст.77 ТК РФ) в связи с внедрением «цифровой экономике», на страже интересов Работодателя (сокращение штатов уходит в прошлое).</w:t>
            </w:r>
          </w:p>
          <w:p w:rsidR="00CB5399" w:rsidRPr="009E6DFB" w:rsidRDefault="00CB5399" w:rsidP="00CB5399">
            <w:pPr>
              <w:spacing w:after="0" w:line="240" w:lineRule="auto"/>
              <w:ind w:left="1020"/>
              <w:jc w:val="both"/>
              <w:textAlignment w:val="baseline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9E6DFB" w:rsidRDefault="009E6DFB" w:rsidP="009E6DFB">
            <w:pPr>
              <w:numPr>
                <w:ilvl w:val="0"/>
                <w:numId w:val="19"/>
              </w:numPr>
              <w:spacing w:after="0" w:line="240" w:lineRule="auto"/>
              <w:ind w:left="1020"/>
              <w:jc w:val="both"/>
              <w:textAlignment w:val="baseline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9E6DFB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Грамотное проведение внутренних проверок и расследований. Документальное оформление результатов внутренних проверок (расследований). Взаимоотношение с правоохранительными и иными государственными органами по привлечению сотрудника к административной или уголовной ответственности;</w:t>
            </w:r>
          </w:p>
          <w:p w:rsidR="00CB5399" w:rsidRPr="009E6DFB" w:rsidRDefault="00CB5399" w:rsidP="00CB539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9E6DFB" w:rsidRDefault="009E6DFB" w:rsidP="009E6DFB">
            <w:pPr>
              <w:numPr>
                <w:ilvl w:val="0"/>
                <w:numId w:val="19"/>
              </w:numPr>
              <w:spacing w:after="0" w:line="240" w:lineRule="auto"/>
              <w:ind w:left="1020"/>
              <w:jc w:val="both"/>
              <w:textAlignment w:val="baseline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9E6DFB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Осуществление комплекс-контроля за сотрудниками компании.</w:t>
            </w:r>
          </w:p>
          <w:p w:rsidR="00CB5399" w:rsidRPr="009E6DFB" w:rsidRDefault="00CB5399" w:rsidP="00CB539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9E6DFB" w:rsidRDefault="009E6DFB" w:rsidP="009E6DFB">
            <w:pPr>
              <w:numPr>
                <w:ilvl w:val="0"/>
                <w:numId w:val="19"/>
              </w:numPr>
              <w:spacing w:after="0" w:line="240" w:lineRule="auto"/>
              <w:ind w:left="1020"/>
              <w:jc w:val="both"/>
              <w:textAlignment w:val="baseline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9E6DFB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Политика кадровой безопасности. Подготовительных мероприятия, предшествующие увольнению. Сбор и анализ информации о физическом лице по методу SMICE.</w:t>
            </w:r>
          </w:p>
          <w:p w:rsidR="00CB5399" w:rsidRPr="009E6DFB" w:rsidRDefault="00CB5399" w:rsidP="00CB539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9E6DFB" w:rsidRPr="00CB5399" w:rsidRDefault="009E6DFB" w:rsidP="009E6DFB">
            <w:pPr>
              <w:numPr>
                <w:ilvl w:val="0"/>
                <w:numId w:val="19"/>
              </w:numPr>
              <w:spacing w:after="0" w:line="240" w:lineRule="auto"/>
              <w:ind w:left="1020"/>
              <w:jc w:val="both"/>
              <w:textAlignment w:val="baseline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9E6DFB"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lang w:eastAsia="ru-RU"/>
              </w:rPr>
              <w:t>Решения судов - современные векторы и тенденции развития трудового законодательства, что должен знать работодатель</w:t>
            </w:r>
            <w:r w:rsidR="00CB5399" w:rsidRPr="00CB5399"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lang w:eastAsia="ru-RU"/>
              </w:rPr>
              <w:t>;</w:t>
            </w:r>
          </w:p>
          <w:p w:rsidR="00CB5399" w:rsidRDefault="00CB5399" w:rsidP="00CB5399">
            <w:pPr>
              <w:pStyle w:val="a3"/>
              <w:rPr>
                <w:rFonts w:eastAsia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CB5399" w:rsidRPr="009E6DFB" w:rsidRDefault="00CB5399" w:rsidP="00CB5399">
            <w:pPr>
              <w:spacing w:after="0" w:line="240" w:lineRule="auto"/>
              <w:ind w:left="1020"/>
              <w:jc w:val="both"/>
              <w:textAlignment w:val="baseline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CB5399" w:rsidRPr="00CB5399" w:rsidRDefault="009E6DFB" w:rsidP="00CB5399">
            <w:pPr>
              <w:numPr>
                <w:ilvl w:val="0"/>
                <w:numId w:val="19"/>
              </w:numPr>
              <w:spacing w:after="0" w:line="240" w:lineRule="auto"/>
              <w:ind w:left="1020"/>
              <w:jc w:val="both"/>
              <w:textAlignment w:val="baseline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9E6DFB"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lang w:eastAsia="ru-RU"/>
              </w:rPr>
              <w:t>Отпуска в 2020 году.</w:t>
            </w:r>
            <w:r w:rsidRPr="009E6DFB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 Предоставление отпусков по графику и вне графика. Продление и перенос отпуска: оформление, корректировка выплат, отражение в отчетности по НДФЛ и страховым взносам</w:t>
            </w:r>
          </w:p>
          <w:p w:rsidR="00CB5399" w:rsidRPr="00CB5399" w:rsidRDefault="00CB5399" w:rsidP="00CB5399">
            <w:pPr>
              <w:spacing w:after="0" w:line="240" w:lineRule="auto"/>
              <w:ind w:left="1020"/>
              <w:jc w:val="both"/>
              <w:textAlignment w:val="baseline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CB5399" w:rsidRPr="00CB5399" w:rsidRDefault="00CB5399" w:rsidP="00CB5399">
            <w:pPr>
              <w:numPr>
                <w:ilvl w:val="0"/>
                <w:numId w:val="19"/>
              </w:numPr>
              <w:spacing w:after="0" w:line="240" w:lineRule="auto"/>
              <w:ind w:left="1020"/>
              <w:jc w:val="both"/>
              <w:textAlignment w:val="baseline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CB5399">
              <w:rPr>
                <w:rFonts w:ascii="Times New Roman" w:eastAsia="Times New Roman" w:hAnsi="Times New Roman"/>
                <w:i/>
                <w:color w:val="000000"/>
                <w:kern w:val="1"/>
                <w:sz w:val="28"/>
                <w:szCs w:val="28"/>
                <w:lang w:eastAsia="ru-RU"/>
              </w:rPr>
              <w:t>ЭДО. Новации законодательства по применению электронного документооборота (ЭДО). Оценка налоговых последствий перехода на электронный документооборот. Специфика выездных и камеральных налоговых проверок при электронном документообороте в 2020 г. </w:t>
            </w:r>
          </w:p>
          <w:p w:rsidR="00CB5399" w:rsidRPr="00CB5399" w:rsidRDefault="00CB5399" w:rsidP="00CB5399">
            <w:pPr>
              <w:pStyle w:val="a3"/>
              <w:rPr>
                <w:rFonts w:eastAsia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CB5399" w:rsidRPr="00CB5399" w:rsidRDefault="00CB5399" w:rsidP="00CB5399">
            <w:pPr>
              <w:numPr>
                <w:ilvl w:val="0"/>
                <w:numId w:val="19"/>
              </w:numPr>
              <w:spacing w:after="0" w:line="240" w:lineRule="auto"/>
              <w:ind w:left="1020"/>
              <w:jc w:val="both"/>
              <w:textAlignment w:val="baseline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CB5399">
              <w:rPr>
                <w:rFonts w:ascii="Times New Roman" w:eastAsia="Times New Roman" w:hAnsi="Times New Roman"/>
                <w:i/>
                <w:color w:val="000000"/>
                <w:kern w:val="1"/>
                <w:sz w:val="28"/>
                <w:szCs w:val="28"/>
                <w:lang w:eastAsia="ru-RU"/>
              </w:rPr>
              <w:t>Возможность и сфера применения ЭДО. Виды электронных подписей и какую выбрать для внутренних и внешних документов компании. Требования для персонала о соблюдении конфиденциальности. Работа с контрагентами для перехода на ЭДО. На какие критерии ориентироваться, выбирая оператора ЭДО.</w:t>
            </w:r>
          </w:p>
          <w:p w:rsidR="00CB5399" w:rsidRPr="00CB5399" w:rsidRDefault="00CB5399" w:rsidP="00CB5399">
            <w:pPr>
              <w:pStyle w:val="a3"/>
              <w:rPr>
                <w:rFonts w:cs="Times New Roman"/>
                <w:i/>
                <w:color w:val="000000"/>
                <w:sz w:val="28"/>
                <w:szCs w:val="28"/>
              </w:rPr>
            </w:pPr>
          </w:p>
          <w:p w:rsidR="00CB5399" w:rsidRPr="00CB5399" w:rsidRDefault="00CB5399" w:rsidP="00CB5399">
            <w:pPr>
              <w:numPr>
                <w:ilvl w:val="0"/>
                <w:numId w:val="19"/>
              </w:numPr>
              <w:spacing w:after="0" w:line="240" w:lineRule="auto"/>
              <w:ind w:left="1020"/>
              <w:jc w:val="both"/>
              <w:textAlignment w:val="baseline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CB5399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Особенности камеральных проверок в 2020 году. Правила и ограничения в налоговом контроле. Нарушения при представлении отчетности</w:t>
            </w:r>
          </w:p>
          <w:p w:rsidR="00CB5399" w:rsidRDefault="00CB5399" w:rsidP="00CB5399">
            <w:pPr>
              <w:pStyle w:val="a3"/>
              <w:rPr>
                <w:rStyle w:val="a7"/>
                <w:rFonts w:cstheme="minorHAnsi"/>
                <w:color w:val="333538"/>
              </w:rPr>
            </w:pPr>
          </w:p>
          <w:p w:rsidR="00CB5399" w:rsidRPr="00CB5399" w:rsidRDefault="00CB5399" w:rsidP="00CB5399">
            <w:pPr>
              <w:numPr>
                <w:ilvl w:val="0"/>
                <w:numId w:val="19"/>
              </w:numPr>
              <w:spacing w:after="0" w:line="240" w:lineRule="auto"/>
              <w:ind w:left="1020"/>
              <w:jc w:val="both"/>
              <w:textAlignment w:val="baseline"/>
              <w:rPr>
                <w:rStyle w:val="apple-converted-space"/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CB5399">
              <w:rPr>
                <w:rStyle w:val="a7"/>
                <w:rFonts w:ascii="Times New Roman" w:hAnsi="Times New Roman"/>
                <w:b w:val="0"/>
                <w:i/>
                <w:color w:val="333538"/>
                <w:sz w:val="28"/>
                <w:szCs w:val="28"/>
              </w:rPr>
              <w:t>Новые штрафы</w:t>
            </w:r>
            <w:r w:rsidRPr="00CB5399">
              <w:rPr>
                <w:rStyle w:val="apple-converted-space"/>
                <w:rFonts w:ascii="Times New Roman" w:hAnsi="Times New Roman"/>
                <w:i/>
                <w:color w:val="000000"/>
                <w:sz w:val="28"/>
                <w:szCs w:val="28"/>
              </w:rPr>
              <w:t> </w:t>
            </w:r>
            <w:r w:rsidRPr="00CB5399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за непредставление бухгалтерской отчётности, в том числе обязательного аудиторского заключения.</w:t>
            </w:r>
            <w:r w:rsidRPr="00CB5399">
              <w:rPr>
                <w:rStyle w:val="apple-converted-space"/>
                <w:rFonts w:ascii="Times New Roman" w:hAnsi="Times New Roman"/>
                <w:i/>
                <w:color w:val="000000"/>
                <w:sz w:val="28"/>
                <w:szCs w:val="28"/>
              </w:rPr>
              <w:t> </w:t>
            </w:r>
          </w:p>
          <w:p w:rsidR="00CB5399" w:rsidRPr="00CB5399" w:rsidRDefault="00CB5399" w:rsidP="00CB5399">
            <w:pPr>
              <w:pStyle w:val="a3"/>
              <w:rPr>
                <w:rFonts w:eastAsia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</w:p>
          <w:p w:rsidR="00CB5399" w:rsidRPr="00CB5399" w:rsidRDefault="00CB5399" w:rsidP="00CB5399">
            <w:pPr>
              <w:numPr>
                <w:ilvl w:val="0"/>
                <w:numId w:val="19"/>
              </w:numPr>
              <w:spacing w:after="0" w:line="240" w:lineRule="auto"/>
              <w:ind w:left="1020"/>
              <w:jc w:val="both"/>
              <w:textAlignment w:val="baseline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CB5399"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lang w:eastAsia="ru-RU"/>
              </w:rPr>
              <w:t>Зарплатные налоги:</w:t>
            </w:r>
            <w:r w:rsidRPr="00CB5399">
              <w:rPr>
                <w:rFonts w:ascii="Times New Roman" w:eastAsia="Times New Roman" w:hAnsi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 </w:t>
            </w:r>
            <w:r w:rsidRPr="00CB5399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Разъяснения по применению пониженных тарифов для субъектов малого и среднего предпринимательства;</w:t>
            </w:r>
          </w:p>
          <w:p w:rsidR="00CB5399" w:rsidRPr="00CB5399" w:rsidRDefault="00CB5399" w:rsidP="00CB5399">
            <w:pPr>
              <w:spacing w:after="0" w:line="240" w:lineRule="auto"/>
              <w:ind w:left="1020"/>
              <w:jc w:val="both"/>
              <w:textAlignment w:val="baseline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CF718C" w:rsidRDefault="00CF718C" w:rsidP="00CF718C">
            <w:pPr>
              <w:pStyle w:val="a3"/>
              <w:rPr>
                <w:rFonts w:eastAsia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7E4DC1" w:rsidRPr="00CB5399" w:rsidRDefault="007E4DC1" w:rsidP="00CB539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CF718C" w:rsidRPr="00CF718C" w:rsidRDefault="00CF718C" w:rsidP="00CF718C">
            <w:pPr>
              <w:numPr>
                <w:ilvl w:val="0"/>
                <w:numId w:val="19"/>
              </w:numPr>
              <w:spacing w:after="0" w:line="240" w:lineRule="auto"/>
              <w:ind w:left="1020"/>
              <w:jc w:val="both"/>
              <w:textAlignment w:val="baseline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CF718C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Примеры из судебной практики.</w:t>
            </w:r>
          </w:p>
          <w:p w:rsidR="00056AF6" w:rsidRPr="007E4DC1" w:rsidRDefault="00056AF6" w:rsidP="007E4DC1">
            <w:pPr>
              <w:spacing w:after="0" w:line="240" w:lineRule="auto"/>
              <w:ind w:left="660"/>
              <w:jc w:val="both"/>
              <w:textAlignment w:val="baseline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056AF6" w:rsidRPr="00A4793E" w:rsidRDefault="00A719BC" w:rsidP="00A4793E">
            <w:pPr>
              <w:numPr>
                <w:ilvl w:val="0"/>
                <w:numId w:val="19"/>
              </w:numPr>
              <w:spacing w:after="0" w:line="240" w:lineRule="auto"/>
              <w:ind w:left="1080"/>
              <w:jc w:val="both"/>
              <w:textAlignment w:val="baseline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056AF6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Ответы на вопросы. Практические рекомендации.</w:t>
            </w:r>
          </w:p>
        </w:tc>
      </w:tr>
    </w:tbl>
    <w:p w:rsidR="00E12517" w:rsidRDefault="00E12517" w:rsidP="007E5D4E">
      <w:pPr>
        <w:pStyle w:val="a4"/>
        <w:rPr>
          <w:sz w:val="28"/>
          <w:szCs w:val="28"/>
          <w:u w:val="single"/>
        </w:rPr>
      </w:pPr>
    </w:p>
    <w:p w:rsidR="00C204A9" w:rsidRPr="00BB7C34" w:rsidRDefault="00C204A9" w:rsidP="007E5D4E">
      <w:pPr>
        <w:pStyle w:val="a4"/>
        <w:rPr>
          <w:sz w:val="28"/>
          <w:szCs w:val="28"/>
          <w:u w:val="single"/>
        </w:rPr>
      </w:pPr>
      <w:r w:rsidRPr="00C204A9">
        <w:rPr>
          <w:sz w:val="28"/>
          <w:szCs w:val="28"/>
          <w:u w:val="single"/>
        </w:rPr>
        <w:t xml:space="preserve">Встреча с экспертом: </w:t>
      </w:r>
    </w:p>
    <w:p w:rsidR="00C204A9" w:rsidRPr="00CE6C19" w:rsidRDefault="00C204A9" w:rsidP="007E5D4E">
      <w:pPr>
        <w:pStyle w:val="a4"/>
        <w:rPr>
          <w:sz w:val="28"/>
          <w:szCs w:val="28"/>
        </w:rPr>
      </w:pPr>
    </w:p>
    <w:p w:rsidR="00C204A9" w:rsidRPr="00C204A9" w:rsidRDefault="00C204A9" w:rsidP="007E5D4E">
      <w:pPr>
        <w:pStyle w:val="a4"/>
        <w:rPr>
          <w:sz w:val="28"/>
          <w:szCs w:val="28"/>
        </w:rPr>
      </w:pPr>
      <w:proofErr w:type="spellStart"/>
      <w:r w:rsidRPr="00C204A9">
        <w:rPr>
          <w:b/>
          <w:sz w:val="28"/>
          <w:szCs w:val="28"/>
        </w:rPr>
        <w:t>Кофанов</w:t>
      </w:r>
      <w:proofErr w:type="spellEnd"/>
      <w:r w:rsidRPr="00C204A9">
        <w:rPr>
          <w:b/>
          <w:sz w:val="28"/>
          <w:szCs w:val="28"/>
        </w:rPr>
        <w:t xml:space="preserve"> Дмитрий Иванович</w:t>
      </w:r>
      <w:r w:rsidRPr="00C204A9">
        <w:rPr>
          <w:sz w:val="28"/>
          <w:szCs w:val="28"/>
        </w:rPr>
        <w:t xml:space="preserve"> </w:t>
      </w:r>
    </w:p>
    <w:p w:rsidR="00C204A9" w:rsidRPr="00BB7C34" w:rsidRDefault="00C204A9" w:rsidP="007E5D4E">
      <w:pPr>
        <w:pStyle w:val="a4"/>
        <w:rPr>
          <w:sz w:val="28"/>
          <w:szCs w:val="28"/>
        </w:rPr>
      </w:pPr>
    </w:p>
    <w:p w:rsidR="00830F2F" w:rsidRPr="00CE6C19" w:rsidRDefault="00C204A9" w:rsidP="00830F2F">
      <w:pPr>
        <w:pStyle w:val="a4"/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53975</wp:posOffset>
            </wp:positionV>
            <wp:extent cx="1876425" cy="1876425"/>
            <wp:effectExtent l="19050" t="0" r="9525" b="0"/>
            <wp:wrapSquare wrapText="bothSides"/>
            <wp:docPr id="1" name="Рисунок 1" descr="Семинар по охране труда и кадровому делопроизвосдвту, 10-1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минар по охране труда и кадровому делопроизвосдвту, 10-11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4A9">
        <w:rPr>
          <w:sz w:val="28"/>
          <w:szCs w:val="28"/>
        </w:rPr>
        <w:t>Автор и ведущий семинаров по вопросам кадрового делопроизводства и трудового законодательства. П</w:t>
      </w:r>
      <w:r w:rsidR="00830F2F">
        <w:rPr>
          <w:sz w:val="28"/>
          <w:szCs w:val="28"/>
        </w:rPr>
        <w:t>рактикующий юрист. Консультант.</w:t>
      </w:r>
      <w:r w:rsidR="00830F2F" w:rsidRPr="00CE6C19">
        <w:rPr>
          <w:sz w:val="28"/>
          <w:szCs w:val="28"/>
        </w:rPr>
        <w:t xml:space="preserve"> </w:t>
      </w:r>
    </w:p>
    <w:p w:rsidR="00830F2F" w:rsidRPr="00CE6C19" w:rsidRDefault="00C204A9" w:rsidP="00830F2F">
      <w:pPr>
        <w:pStyle w:val="a4"/>
        <w:jc w:val="left"/>
        <w:rPr>
          <w:sz w:val="28"/>
          <w:szCs w:val="28"/>
        </w:rPr>
      </w:pPr>
      <w:r w:rsidRPr="00C204A9">
        <w:rPr>
          <w:sz w:val="28"/>
          <w:szCs w:val="28"/>
        </w:rPr>
        <w:t xml:space="preserve">Генеральный директор компании NS </w:t>
      </w:r>
      <w:proofErr w:type="spellStart"/>
      <w:r w:rsidRPr="00C204A9">
        <w:rPr>
          <w:sz w:val="28"/>
          <w:szCs w:val="28"/>
        </w:rPr>
        <w:t>Consulting</w:t>
      </w:r>
      <w:proofErr w:type="spellEnd"/>
      <w:r w:rsidRPr="00C204A9">
        <w:rPr>
          <w:sz w:val="28"/>
          <w:szCs w:val="28"/>
        </w:rPr>
        <w:t xml:space="preserve">. Юрист, специализация – трудовое право. Профессиональный стаж: более 12 лет. </w:t>
      </w:r>
    </w:p>
    <w:p w:rsidR="00830F2F" w:rsidRPr="00830F2F" w:rsidRDefault="00C204A9" w:rsidP="00830F2F">
      <w:pPr>
        <w:pStyle w:val="a4"/>
        <w:jc w:val="left"/>
        <w:rPr>
          <w:sz w:val="28"/>
          <w:szCs w:val="28"/>
        </w:rPr>
      </w:pPr>
      <w:r w:rsidRPr="00C204A9">
        <w:rPr>
          <w:sz w:val="28"/>
          <w:szCs w:val="28"/>
        </w:rPr>
        <w:t>На счету Дмитрия более 50 выигранных судебных процессов, как защиты работников, так и представление интересов работодателя. Автор ряда статей на тему трудового законодательства и кадрового делопроизводства</w:t>
      </w:r>
      <w:r w:rsidR="00830F2F" w:rsidRPr="00830F2F">
        <w:rPr>
          <w:sz w:val="28"/>
          <w:szCs w:val="28"/>
        </w:rPr>
        <w:t>.</w:t>
      </w:r>
      <w:r w:rsidRPr="00C204A9">
        <w:rPr>
          <w:sz w:val="28"/>
          <w:szCs w:val="28"/>
        </w:rPr>
        <w:t xml:space="preserve"> </w:t>
      </w:r>
    </w:p>
    <w:p w:rsidR="00830F2F" w:rsidRPr="00830F2F" w:rsidRDefault="00830F2F" w:rsidP="007E5D4E">
      <w:pPr>
        <w:pStyle w:val="a4"/>
        <w:rPr>
          <w:sz w:val="28"/>
          <w:szCs w:val="28"/>
        </w:rPr>
      </w:pPr>
    </w:p>
    <w:p w:rsidR="00830F2F" w:rsidRPr="00830F2F" w:rsidRDefault="00830F2F" w:rsidP="007E5D4E">
      <w:pPr>
        <w:pStyle w:val="a4"/>
        <w:rPr>
          <w:sz w:val="28"/>
          <w:szCs w:val="28"/>
        </w:rPr>
      </w:pPr>
    </w:p>
    <w:p w:rsidR="002E6BCA" w:rsidRPr="00830F2F" w:rsidRDefault="00C204A9" w:rsidP="007E5D4E">
      <w:pPr>
        <w:pStyle w:val="a4"/>
        <w:rPr>
          <w:sz w:val="22"/>
        </w:rPr>
      </w:pPr>
      <w:r w:rsidRPr="00830F2F">
        <w:rPr>
          <w:sz w:val="22"/>
        </w:rPr>
        <w:t>(Во время вебинара предусмотрены ответы на вопросы делегатов в режиме интерактивного общения!)</w:t>
      </w:r>
    </w:p>
    <w:p w:rsidR="002E6BCA" w:rsidRPr="00C204A9" w:rsidRDefault="002E6BCA" w:rsidP="007E5D4E">
      <w:pPr>
        <w:pStyle w:val="a4"/>
      </w:pPr>
    </w:p>
    <w:p w:rsidR="002E6BCA" w:rsidRPr="00C204A9" w:rsidRDefault="002E6BCA" w:rsidP="007E5D4E">
      <w:pPr>
        <w:pStyle w:val="a4"/>
      </w:pPr>
    </w:p>
    <w:p w:rsidR="00056AF6" w:rsidRDefault="00056AF6" w:rsidP="00C204A9">
      <w:pPr>
        <w:pStyle w:val="a4"/>
        <w:jc w:val="left"/>
      </w:pPr>
    </w:p>
    <w:p w:rsidR="00A4793E" w:rsidRPr="00F55A08" w:rsidRDefault="00A4793E" w:rsidP="00C204A9">
      <w:pPr>
        <w:pStyle w:val="a4"/>
        <w:jc w:val="left"/>
        <w:rPr>
          <w:b/>
          <w:sz w:val="28"/>
          <w:szCs w:val="28"/>
        </w:rPr>
      </w:pPr>
    </w:p>
    <w:p w:rsidR="00A4793E" w:rsidRPr="00F55A08" w:rsidRDefault="00A4793E" w:rsidP="00C204A9">
      <w:pPr>
        <w:pStyle w:val="a4"/>
        <w:jc w:val="left"/>
        <w:rPr>
          <w:b/>
          <w:sz w:val="28"/>
          <w:szCs w:val="28"/>
        </w:rPr>
      </w:pPr>
    </w:p>
    <w:p w:rsidR="00C204A9" w:rsidRDefault="006E515A" w:rsidP="00C204A9">
      <w:pPr>
        <w:pStyle w:val="a4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Руководитель </w:t>
      </w:r>
      <w:r w:rsidR="00C204A9" w:rsidRPr="00C204A9">
        <w:rPr>
          <w:b/>
          <w:sz w:val="28"/>
          <w:szCs w:val="28"/>
        </w:rPr>
        <w:t xml:space="preserve"> проекта:</w:t>
      </w:r>
      <w:r w:rsidRPr="00512D9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Филатова Надежда Витальевна</w:t>
      </w:r>
    </w:p>
    <w:p w:rsidR="006E515A" w:rsidRPr="006E515A" w:rsidRDefault="006E515A" w:rsidP="00C204A9">
      <w:pPr>
        <w:pStyle w:val="a4"/>
        <w:jc w:val="left"/>
        <w:rPr>
          <w:b/>
          <w:sz w:val="28"/>
          <w:szCs w:val="28"/>
        </w:rPr>
      </w:pPr>
    </w:p>
    <w:p w:rsidR="006E515A" w:rsidRDefault="00C204A9" w:rsidP="00C204A9">
      <w:pPr>
        <w:pStyle w:val="a4"/>
        <w:jc w:val="left"/>
        <w:rPr>
          <w:b/>
          <w:sz w:val="28"/>
          <w:szCs w:val="28"/>
        </w:rPr>
      </w:pPr>
      <w:r w:rsidRPr="00C204A9">
        <w:rPr>
          <w:b/>
          <w:sz w:val="28"/>
          <w:szCs w:val="28"/>
        </w:rPr>
        <w:t>тел: +7 (499) 372-10-39, моб. тел.: 8 (</w:t>
      </w:r>
      <w:r w:rsidR="006E515A">
        <w:rPr>
          <w:b/>
          <w:sz w:val="28"/>
          <w:szCs w:val="28"/>
        </w:rPr>
        <w:t>915</w:t>
      </w:r>
      <w:r w:rsidRPr="00C204A9">
        <w:rPr>
          <w:b/>
          <w:sz w:val="28"/>
          <w:szCs w:val="28"/>
        </w:rPr>
        <w:t>)</w:t>
      </w:r>
      <w:r w:rsidR="006E515A">
        <w:rPr>
          <w:b/>
          <w:sz w:val="28"/>
          <w:szCs w:val="28"/>
        </w:rPr>
        <w:t xml:space="preserve"> 261-8-2</w:t>
      </w:r>
      <w:r w:rsidRPr="00C204A9">
        <w:rPr>
          <w:b/>
          <w:sz w:val="28"/>
          <w:szCs w:val="28"/>
        </w:rPr>
        <w:t xml:space="preserve"> </w:t>
      </w:r>
    </w:p>
    <w:p w:rsidR="006E515A" w:rsidRPr="00CE6C19" w:rsidRDefault="006E515A" w:rsidP="00C204A9">
      <w:pPr>
        <w:pStyle w:val="a4"/>
        <w:jc w:val="left"/>
        <w:rPr>
          <w:b/>
          <w:sz w:val="28"/>
          <w:szCs w:val="28"/>
        </w:rPr>
      </w:pPr>
    </w:p>
    <w:p w:rsidR="00C204A9" w:rsidRPr="00CE6C19" w:rsidRDefault="00C204A9" w:rsidP="00C204A9">
      <w:pPr>
        <w:pStyle w:val="a4"/>
        <w:jc w:val="left"/>
        <w:rPr>
          <w:b/>
          <w:sz w:val="28"/>
          <w:szCs w:val="28"/>
        </w:rPr>
      </w:pPr>
      <w:r w:rsidRPr="00C204A9">
        <w:rPr>
          <w:b/>
          <w:sz w:val="28"/>
          <w:szCs w:val="28"/>
        </w:rPr>
        <w:t xml:space="preserve">ул. </w:t>
      </w:r>
      <w:proofErr w:type="spellStart"/>
      <w:r w:rsidRPr="00C204A9">
        <w:rPr>
          <w:b/>
          <w:sz w:val="28"/>
          <w:szCs w:val="28"/>
        </w:rPr>
        <w:t>Рощинская</w:t>
      </w:r>
      <w:proofErr w:type="spellEnd"/>
      <w:r w:rsidRPr="00C204A9">
        <w:rPr>
          <w:b/>
          <w:sz w:val="28"/>
          <w:szCs w:val="28"/>
        </w:rPr>
        <w:t xml:space="preserve"> 2-я, д. 4, г. Москва, Россия, 115191 </w:t>
      </w:r>
    </w:p>
    <w:p w:rsidR="00C204A9" w:rsidRPr="00512D9B" w:rsidRDefault="00C204A9" w:rsidP="00C204A9">
      <w:pPr>
        <w:pStyle w:val="a4"/>
        <w:jc w:val="left"/>
        <w:rPr>
          <w:b/>
          <w:sz w:val="28"/>
          <w:szCs w:val="28"/>
        </w:rPr>
      </w:pPr>
      <w:proofErr w:type="gramStart"/>
      <w:r w:rsidRPr="006E515A">
        <w:rPr>
          <w:b/>
          <w:sz w:val="28"/>
          <w:szCs w:val="28"/>
          <w:lang w:val="en-US"/>
        </w:rPr>
        <w:t>email</w:t>
      </w:r>
      <w:proofErr w:type="gramEnd"/>
      <w:r w:rsidRPr="00512D9B">
        <w:rPr>
          <w:b/>
          <w:sz w:val="28"/>
          <w:szCs w:val="28"/>
        </w:rPr>
        <w:t xml:space="preserve">: </w:t>
      </w:r>
      <w:r w:rsidR="006E515A">
        <w:rPr>
          <w:b/>
          <w:sz w:val="28"/>
          <w:szCs w:val="28"/>
          <w:lang w:val="en-US"/>
        </w:rPr>
        <w:t>n</w:t>
      </w:r>
      <w:r w:rsidR="006E515A" w:rsidRPr="00512D9B">
        <w:rPr>
          <w:b/>
          <w:sz w:val="28"/>
          <w:szCs w:val="28"/>
        </w:rPr>
        <w:t>.</w:t>
      </w:r>
      <w:proofErr w:type="spellStart"/>
      <w:r w:rsidR="006E515A">
        <w:rPr>
          <w:b/>
          <w:sz w:val="28"/>
          <w:szCs w:val="28"/>
          <w:lang w:val="en-US"/>
        </w:rPr>
        <w:t>filatova</w:t>
      </w:r>
      <w:proofErr w:type="spellEnd"/>
      <w:r w:rsidRPr="00512D9B">
        <w:rPr>
          <w:b/>
          <w:sz w:val="28"/>
          <w:szCs w:val="28"/>
        </w:rPr>
        <w:t>@</w:t>
      </w:r>
      <w:proofErr w:type="spellStart"/>
      <w:r w:rsidRPr="006E515A">
        <w:rPr>
          <w:b/>
          <w:sz w:val="28"/>
          <w:szCs w:val="28"/>
          <w:lang w:val="en-US"/>
        </w:rPr>
        <w:t>orukovodstve</w:t>
      </w:r>
      <w:proofErr w:type="spellEnd"/>
      <w:r w:rsidRPr="00512D9B">
        <w:rPr>
          <w:b/>
          <w:sz w:val="28"/>
          <w:szCs w:val="28"/>
        </w:rPr>
        <w:t>.</w:t>
      </w:r>
      <w:proofErr w:type="spellStart"/>
      <w:r w:rsidRPr="006E515A">
        <w:rPr>
          <w:b/>
          <w:sz w:val="28"/>
          <w:szCs w:val="28"/>
          <w:lang w:val="en-US"/>
        </w:rPr>
        <w:t>ru</w:t>
      </w:r>
      <w:proofErr w:type="spellEnd"/>
      <w:r w:rsidRPr="00512D9B">
        <w:rPr>
          <w:b/>
          <w:sz w:val="28"/>
          <w:szCs w:val="28"/>
        </w:rPr>
        <w:t xml:space="preserve"> </w:t>
      </w:r>
    </w:p>
    <w:p w:rsidR="00056AF6" w:rsidRPr="00C204A9" w:rsidRDefault="00C204A9" w:rsidP="00C204A9">
      <w:pPr>
        <w:pStyle w:val="a4"/>
        <w:jc w:val="left"/>
        <w:rPr>
          <w:b/>
          <w:sz w:val="28"/>
          <w:szCs w:val="28"/>
        </w:rPr>
      </w:pPr>
      <w:r w:rsidRPr="00C204A9">
        <w:rPr>
          <w:b/>
          <w:sz w:val="28"/>
          <w:szCs w:val="28"/>
        </w:rPr>
        <w:t xml:space="preserve">Официальный адрес мероприятия в сети интернет: </w:t>
      </w:r>
      <w:hyperlink r:id="rId13" w:history="1">
        <w:r w:rsidRPr="00C204A9">
          <w:rPr>
            <w:rStyle w:val="ab"/>
            <w:b/>
            <w:sz w:val="28"/>
            <w:szCs w:val="28"/>
          </w:rPr>
          <w:t>www.orukovodstve.ru</w:t>
        </w:r>
      </w:hyperlink>
    </w:p>
    <w:p w:rsidR="00C204A9" w:rsidRPr="00C204A9" w:rsidRDefault="00C204A9" w:rsidP="007E5D4E">
      <w:pPr>
        <w:pStyle w:val="a4"/>
      </w:pPr>
    </w:p>
    <w:p w:rsidR="00C204A9" w:rsidRPr="00C204A9" w:rsidRDefault="00C204A9" w:rsidP="007E5D4E">
      <w:pPr>
        <w:pStyle w:val="a4"/>
      </w:pPr>
    </w:p>
    <w:p w:rsidR="00C204A9" w:rsidRPr="00C204A9" w:rsidRDefault="00C204A9" w:rsidP="007E5D4E">
      <w:pPr>
        <w:pStyle w:val="a4"/>
      </w:pPr>
    </w:p>
    <w:p w:rsidR="00C204A9" w:rsidRPr="00C204A9" w:rsidRDefault="00C204A9" w:rsidP="007E5D4E">
      <w:pPr>
        <w:pStyle w:val="a4"/>
      </w:pPr>
    </w:p>
    <w:p w:rsidR="00C204A9" w:rsidRDefault="00C204A9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Pr="00C204A9" w:rsidRDefault="00553AB0" w:rsidP="007E5D4E">
      <w:pPr>
        <w:pStyle w:val="a4"/>
      </w:pPr>
    </w:p>
    <w:p w:rsidR="00553AB0" w:rsidRPr="00553AB0" w:rsidRDefault="00553AB0" w:rsidP="00553AB0">
      <w:pPr>
        <w:spacing w:after="0" w:line="240" w:lineRule="auto"/>
        <w:jc w:val="center"/>
        <w:outlineLvl w:val="2"/>
        <w:rPr>
          <w:rFonts w:ascii="&amp;quot" w:eastAsia="Times New Roman" w:hAnsi="&amp;quot"/>
          <w:b/>
          <w:bCs/>
          <w:color w:val="404040"/>
          <w:sz w:val="25"/>
          <w:szCs w:val="25"/>
          <w:lang w:eastAsia="ru-RU"/>
        </w:rPr>
      </w:pPr>
      <w:r w:rsidRPr="00553AB0">
        <w:rPr>
          <w:rFonts w:ascii="&amp;quot" w:eastAsia="Times New Roman" w:hAnsi="&amp;quot"/>
          <w:b/>
          <w:bCs/>
          <w:caps/>
          <w:color w:val="525252"/>
          <w:sz w:val="45"/>
          <w:szCs w:val="45"/>
          <w:lang w:eastAsia="ru-RU"/>
        </w:rPr>
        <w:lastRenderedPageBreak/>
        <w:t>ОБ УЧАСТИИ</w:t>
      </w:r>
    </w:p>
    <w:p w:rsidR="00553AB0" w:rsidRPr="00553AB0" w:rsidRDefault="00553AB0" w:rsidP="00553AB0">
      <w:pPr>
        <w:shd w:val="clear" w:color="auto" w:fill="EC4C27"/>
        <w:spacing w:after="0" w:line="1350" w:lineRule="atLeast"/>
        <w:rPr>
          <w:rFonts w:ascii="&amp;quot" w:eastAsia="Times New Roman" w:hAnsi="&amp;quot"/>
          <w:caps/>
          <w:color w:val="FFFFFF"/>
          <w:sz w:val="27"/>
          <w:szCs w:val="27"/>
          <w:lang w:eastAsia="ru-RU"/>
        </w:rPr>
      </w:pPr>
      <w:bookmarkStart w:id="0" w:name="price"/>
      <w:bookmarkEnd w:id="0"/>
      <w:r w:rsidRPr="00553AB0">
        <w:rPr>
          <w:rFonts w:ascii="&amp;quot" w:eastAsia="Times New Roman" w:hAnsi="&amp;quot"/>
          <w:caps/>
          <w:color w:val="FFFFFF"/>
          <w:sz w:val="27"/>
          <w:szCs w:val="27"/>
          <w:lang w:eastAsia="ru-RU"/>
        </w:rPr>
        <w:t>ЧТО ВХОДИТ В СТОИМОСТЬ УЧАСТИЯ</w:t>
      </w:r>
    </w:p>
    <w:p w:rsidR="00553AB0" w:rsidRPr="00553AB0" w:rsidRDefault="00553AB0" w:rsidP="00553AB0">
      <w:pPr>
        <w:shd w:val="clear" w:color="auto" w:fill="EC4C27"/>
        <w:spacing w:after="0" w:line="300" w:lineRule="atLeast"/>
        <w:jc w:val="center"/>
        <w:rPr>
          <w:rFonts w:ascii="&amp;quot" w:eastAsia="Times New Roman" w:hAnsi="&amp;quot"/>
          <w:color w:val="FFFFFF"/>
          <w:sz w:val="21"/>
          <w:szCs w:val="21"/>
          <w:lang w:eastAsia="ru-RU"/>
        </w:rPr>
      </w:pPr>
      <w:r w:rsidRPr="00553AB0">
        <w:rPr>
          <w:rFonts w:ascii="&amp;quot" w:eastAsia="Times New Roman" w:hAnsi="&amp;quot"/>
          <w:color w:val="FFFFFF"/>
          <w:sz w:val="27"/>
          <w:szCs w:val="27"/>
          <w:lang w:eastAsia="ru-RU"/>
        </w:rPr>
        <w:t>10 500 рублей</w:t>
      </w:r>
    </w:p>
    <w:p w:rsidR="00553AB0" w:rsidRPr="00553AB0" w:rsidRDefault="00553AB0" w:rsidP="00553AB0">
      <w:pPr>
        <w:spacing w:line="240" w:lineRule="auto"/>
        <w:rPr>
          <w:rFonts w:ascii="&amp;quot" w:eastAsia="Times New Roman" w:hAnsi="&amp;quot"/>
          <w:color w:val="404040"/>
          <w:sz w:val="21"/>
          <w:szCs w:val="21"/>
          <w:lang w:eastAsia="ru-RU"/>
        </w:rPr>
      </w:pPr>
      <w:r w:rsidRPr="00553AB0">
        <w:rPr>
          <w:rFonts w:ascii="&amp;quot" w:eastAsia="Times New Roman" w:hAnsi="&amp;quot"/>
          <w:color w:val="404040"/>
          <w:sz w:val="21"/>
          <w:szCs w:val="21"/>
          <w:lang w:eastAsia="ru-RU"/>
        </w:rPr>
        <w:t>Предоставление онлайн-доступа к практической видеоконференции</w:t>
      </w:r>
    </w:p>
    <w:p w:rsidR="00553AB0" w:rsidRPr="00553AB0" w:rsidRDefault="00553AB0" w:rsidP="00553AB0">
      <w:pPr>
        <w:spacing w:line="240" w:lineRule="auto"/>
        <w:rPr>
          <w:rFonts w:ascii="&amp;quot" w:eastAsia="Times New Roman" w:hAnsi="&amp;quot"/>
          <w:color w:val="404040"/>
          <w:sz w:val="21"/>
          <w:szCs w:val="21"/>
          <w:lang w:eastAsia="ru-RU"/>
        </w:rPr>
      </w:pPr>
      <w:r w:rsidRPr="00553AB0">
        <w:rPr>
          <w:rFonts w:ascii="&amp;quot" w:eastAsia="Times New Roman" w:hAnsi="&amp;quot"/>
          <w:color w:val="404040"/>
          <w:sz w:val="21"/>
          <w:szCs w:val="21"/>
          <w:lang w:eastAsia="ru-RU"/>
        </w:rPr>
        <w:t>Предоставление пост-материалов видеоконференции (видеозапись, презентации)</w:t>
      </w:r>
    </w:p>
    <w:p w:rsidR="00553AB0" w:rsidRPr="00553AB0" w:rsidRDefault="00553AB0" w:rsidP="00553AB0">
      <w:pPr>
        <w:spacing w:line="240" w:lineRule="auto"/>
        <w:rPr>
          <w:rFonts w:ascii="&amp;quot" w:eastAsia="Times New Roman" w:hAnsi="&amp;quot"/>
          <w:color w:val="404040"/>
          <w:sz w:val="21"/>
          <w:szCs w:val="21"/>
          <w:lang w:eastAsia="ru-RU"/>
        </w:rPr>
      </w:pPr>
      <w:r w:rsidRPr="00553AB0">
        <w:rPr>
          <w:rFonts w:ascii="&amp;quot" w:eastAsia="Times New Roman" w:hAnsi="&amp;quot"/>
          <w:color w:val="404040"/>
          <w:sz w:val="21"/>
          <w:szCs w:val="21"/>
          <w:lang w:eastAsia="ru-RU"/>
        </w:rPr>
        <w:t>Присвоение статуса участника видеоконференции</w:t>
      </w:r>
    </w:p>
    <w:p w:rsidR="00553AB0" w:rsidRPr="00553AB0" w:rsidRDefault="00553AB0" w:rsidP="00553AB0">
      <w:pPr>
        <w:spacing w:line="240" w:lineRule="auto"/>
        <w:rPr>
          <w:rFonts w:ascii="&amp;quot" w:eastAsia="Times New Roman" w:hAnsi="&amp;quot"/>
          <w:color w:val="404040"/>
          <w:sz w:val="21"/>
          <w:szCs w:val="21"/>
          <w:lang w:eastAsia="ru-RU"/>
        </w:rPr>
      </w:pPr>
      <w:r w:rsidRPr="00553AB0">
        <w:rPr>
          <w:rFonts w:ascii="&amp;quot" w:eastAsia="Times New Roman" w:hAnsi="&amp;quot"/>
          <w:color w:val="404040"/>
          <w:sz w:val="21"/>
          <w:szCs w:val="21"/>
          <w:lang w:eastAsia="ru-RU"/>
        </w:rPr>
        <w:t>Предоставление именного сертификата участника (один человек)</w:t>
      </w:r>
    </w:p>
    <w:p w:rsidR="00553AB0" w:rsidRPr="00553AB0" w:rsidRDefault="00553AB0" w:rsidP="00553AB0">
      <w:pPr>
        <w:shd w:val="clear" w:color="auto" w:fill="FFFFFF"/>
        <w:spacing w:line="1005" w:lineRule="atLeast"/>
        <w:jc w:val="center"/>
        <w:rPr>
          <w:rFonts w:ascii="&amp;quot" w:eastAsia="Times New Roman" w:hAnsi="&amp;quot"/>
          <w:color w:val="F24942"/>
          <w:sz w:val="24"/>
          <w:szCs w:val="24"/>
          <w:lang w:eastAsia="ru-RU"/>
        </w:rPr>
      </w:pPr>
      <w:hyperlink r:id="rId14" w:history="1">
        <w:r w:rsidRPr="00553AB0">
          <w:rPr>
            <w:rFonts w:ascii="&amp;quot" w:eastAsia="Times New Roman" w:hAnsi="&amp;quot"/>
            <w:color w:val="4169E1"/>
            <w:sz w:val="24"/>
            <w:szCs w:val="24"/>
            <w:u w:val="single"/>
            <w:lang w:eastAsia="ru-RU"/>
          </w:rPr>
          <w:t>СКАЧАТЬ ЗАЯВКУ НА УЧ</w:t>
        </w:r>
        <w:r w:rsidRPr="00553AB0">
          <w:rPr>
            <w:rFonts w:ascii="&amp;quot" w:eastAsia="Times New Roman" w:hAnsi="&amp;quot"/>
            <w:color w:val="4169E1"/>
            <w:sz w:val="24"/>
            <w:szCs w:val="24"/>
            <w:u w:val="single"/>
            <w:lang w:eastAsia="ru-RU"/>
          </w:rPr>
          <w:t>А</w:t>
        </w:r>
        <w:r w:rsidRPr="00553AB0">
          <w:rPr>
            <w:rFonts w:ascii="&amp;quot" w:eastAsia="Times New Roman" w:hAnsi="&amp;quot"/>
            <w:color w:val="4169E1"/>
            <w:sz w:val="24"/>
            <w:szCs w:val="24"/>
            <w:u w:val="single"/>
            <w:lang w:eastAsia="ru-RU"/>
          </w:rPr>
          <w:t>СТИЕ</w:t>
        </w:r>
      </w:hyperlink>
    </w:p>
    <w:p w:rsidR="007E4DC1" w:rsidRPr="00D52F23" w:rsidRDefault="007E4DC1" w:rsidP="007E5D4E">
      <w:pPr>
        <w:pStyle w:val="a4"/>
      </w:pPr>
    </w:p>
    <w:p w:rsidR="00C204A9" w:rsidRDefault="00C204A9" w:rsidP="007E5D4E">
      <w:pPr>
        <w:pStyle w:val="a4"/>
      </w:pPr>
    </w:p>
    <w:p w:rsidR="00E12517" w:rsidRDefault="00E12517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Default="00553AB0" w:rsidP="007E5D4E">
      <w:pPr>
        <w:pStyle w:val="a4"/>
      </w:pPr>
    </w:p>
    <w:p w:rsidR="00553AB0" w:rsidRPr="00CE6C19" w:rsidRDefault="00553AB0" w:rsidP="007E5D4E">
      <w:pPr>
        <w:pStyle w:val="a4"/>
      </w:pPr>
      <w:bookmarkStart w:id="1" w:name="_GoBack"/>
      <w:bookmarkEnd w:id="1"/>
    </w:p>
    <w:p w:rsidR="00C204A9" w:rsidRPr="00CE6C19" w:rsidRDefault="00C204A9" w:rsidP="007E5D4E">
      <w:pPr>
        <w:pStyle w:val="a4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2"/>
        <w:gridCol w:w="6224"/>
      </w:tblGrid>
      <w:tr w:rsidR="00553AB0" w:rsidRPr="00553AB0" w:rsidTr="00F06C0D">
        <w:trPr>
          <w:trHeight w:val="330"/>
        </w:trPr>
        <w:tc>
          <w:tcPr>
            <w:tcW w:w="3989" w:type="dxa"/>
          </w:tcPr>
          <w:p w:rsidR="00553AB0" w:rsidRPr="00553AB0" w:rsidRDefault="00553AB0" w:rsidP="00553AB0">
            <w:pPr>
              <w:spacing w:after="160" w:line="240" w:lineRule="auto"/>
              <w:rPr>
                <w:rFonts w:ascii="Times New Roman" w:eastAsia="Times New Roman" w:hAnsi="Times New Roman"/>
              </w:rPr>
            </w:pPr>
            <w:r w:rsidRPr="00553AB0">
              <w:rPr>
                <w:rFonts w:ascii="Times New Roman" w:eastAsia="Times New Roman" w:hAnsi="Times New Roman"/>
              </w:rPr>
              <w:lastRenderedPageBreak/>
              <w:t>Организация-участник</w:t>
            </w:r>
          </w:p>
        </w:tc>
        <w:tc>
          <w:tcPr>
            <w:tcW w:w="5866" w:type="dxa"/>
          </w:tcPr>
          <w:p w:rsidR="00553AB0" w:rsidRPr="00553AB0" w:rsidRDefault="00553AB0" w:rsidP="00553AB0">
            <w:pPr>
              <w:suppressAutoHyphens/>
              <w:autoSpaceDE w:val="0"/>
              <w:spacing w:after="160" w:line="259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53AB0" w:rsidRPr="00553AB0" w:rsidTr="00F06C0D">
        <w:trPr>
          <w:trHeight w:val="470"/>
        </w:trPr>
        <w:tc>
          <w:tcPr>
            <w:tcW w:w="3989" w:type="dxa"/>
          </w:tcPr>
          <w:p w:rsidR="00553AB0" w:rsidRPr="00553AB0" w:rsidRDefault="00553AB0" w:rsidP="00553AB0">
            <w:pPr>
              <w:spacing w:after="160" w:line="240" w:lineRule="auto"/>
              <w:rPr>
                <w:rFonts w:ascii="Times New Roman" w:eastAsia="Times New Roman" w:hAnsi="Times New Roman"/>
              </w:rPr>
            </w:pPr>
            <w:r w:rsidRPr="00553AB0">
              <w:rPr>
                <w:rFonts w:ascii="Times New Roman" w:eastAsia="Times New Roman" w:hAnsi="Times New Roman"/>
              </w:rPr>
              <w:t>Основание деятельности организации (Устав, Положение, Распоряжение…)</w:t>
            </w:r>
          </w:p>
        </w:tc>
        <w:tc>
          <w:tcPr>
            <w:tcW w:w="5866" w:type="dxa"/>
          </w:tcPr>
          <w:p w:rsidR="00553AB0" w:rsidRPr="00553AB0" w:rsidRDefault="00553AB0" w:rsidP="00553AB0">
            <w:pPr>
              <w:spacing w:after="16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  <w:tr w:rsidR="00553AB0" w:rsidRPr="00553AB0" w:rsidTr="00F06C0D">
        <w:trPr>
          <w:trHeight w:val="416"/>
        </w:trPr>
        <w:tc>
          <w:tcPr>
            <w:tcW w:w="3989" w:type="dxa"/>
          </w:tcPr>
          <w:p w:rsidR="00553AB0" w:rsidRPr="00553AB0" w:rsidRDefault="00553AB0" w:rsidP="00553AB0">
            <w:pPr>
              <w:spacing w:after="160" w:line="240" w:lineRule="auto"/>
              <w:rPr>
                <w:rFonts w:ascii="Times New Roman" w:eastAsia="Times New Roman" w:hAnsi="Times New Roman"/>
              </w:rPr>
            </w:pPr>
            <w:r w:rsidRPr="00553AB0">
              <w:rPr>
                <w:rFonts w:ascii="Times New Roman" w:eastAsia="Times New Roman" w:hAnsi="Times New Roman"/>
              </w:rPr>
              <w:t>Ф.И.О. и должность руководителя</w:t>
            </w:r>
          </w:p>
        </w:tc>
        <w:tc>
          <w:tcPr>
            <w:tcW w:w="5866" w:type="dxa"/>
          </w:tcPr>
          <w:p w:rsidR="00553AB0" w:rsidRPr="00553AB0" w:rsidRDefault="00553AB0" w:rsidP="00553AB0">
            <w:pPr>
              <w:spacing w:after="240" w:line="259" w:lineRule="auto"/>
              <w:rPr>
                <w:rFonts w:ascii="Times New Roman" w:eastAsia="Times New Roman" w:hAnsi="Times New Roman"/>
                <w:color w:val="494D50"/>
                <w:sz w:val="14"/>
                <w:szCs w:val="14"/>
              </w:rPr>
            </w:pPr>
          </w:p>
          <w:p w:rsidR="00553AB0" w:rsidRPr="00553AB0" w:rsidRDefault="00553AB0" w:rsidP="00553AB0">
            <w:pPr>
              <w:spacing w:after="120" w:line="259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  <w:tr w:rsidR="00553AB0" w:rsidRPr="00553AB0" w:rsidTr="00F06C0D">
        <w:trPr>
          <w:trHeight w:val="571"/>
        </w:trPr>
        <w:tc>
          <w:tcPr>
            <w:tcW w:w="3989" w:type="dxa"/>
          </w:tcPr>
          <w:p w:rsidR="00553AB0" w:rsidRPr="00553AB0" w:rsidRDefault="00553AB0" w:rsidP="00553AB0">
            <w:pPr>
              <w:spacing w:after="160" w:line="240" w:lineRule="auto"/>
              <w:rPr>
                <w:rFonts w:ascii="Times New Roman" w:eastAsia="Times New Roman" w:hAnsi="Times New Roman"/>
              </w:rPr>
            </w:pPr>
            <w:r w:rsidRPr="00553AB0">
              <w:rPr>
                <w:rFonts w:ascii="Times New Roman" w:eastAsia="Times New Roman" w:hAnsi="Times New Roman"/>
              </w:rPr>
              <w:t xml:space="preserve">Ф.И.О и должность участника </w:t>
            </w:r>
            <w:proofErr w:type="spellStart"/>
            <w:r w:rsidRPr="00553AB0">
              <w:rPr>
                <w:rFonts w:ascii="Times New Roman" w:eastAsia="Times New Roman" w:hAnsi="Times New Roman"/>
              </w:rPr>
              <w:t>вебинара</w:t>
            </w:r>
            <w:proofErr w:type="spellEnd"/>
          </w:p>
          <w:p w:rsidR="00553AB0" w:rsidRPr="00553AB0" w:rsidRDefault="00553AB0" w:rsidP="00553AB0">
            <w:pPr>
              <w:spacing w:after="160" w:line="240" w:lineRule="auto"/>
              <w:rPr>
                <w:rFonts w:ascii="Times New Roman" w:eastAsia="Times New Roman" w:hAnsi="Times New Roman"/>
              </w:rPr>
            </w:pPr>
            <w:r w:rsidRPr="00553AB0">
              <w:rPr>
                <w:rFonts w:ascii="Times New Roman" w:eastAsia="Times New Roman" w:hAnsi="Times New Roman"/>
              </w:rPr>
              <w:t>(на 3-х специалистов)</w:t>
            </w:r>
          </w:p>
        </w:tc>
        <w:tc>
          <w:tcPr>
            <w:tcW w:w="5866" w:type="dxa"/>
          </w:tcPr>
          <w:p w:rsidR="00553AB0" w:rsidRPr="00553AB0" w:rsidRDefault="00553AB0" w:rsidP="00553AB0">
            <w:pPr>
              <w:spacing w:after="16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553AB0">
              <w:rPr>
                <w:rFonts w:ascii="Times New Roman" w:eastAsia="Times New Roman" w:hAnsi="Times New Roman"/>
                <w:sz w:val="18"/>
                <w:szCs w:val="18"/>
              </w:rPr>
              <w:t>1.</w:t>
            </w:r>
          </w:p>
          <w:p w:rsidR="00553AB0" w:rsidRPr="00553AB0" w:rsidRDefault="00553AB0" w:rsidP="00553AB0">
            <w:pPr>
              <w:spacing w:after="16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553AB0">
              <w:rPr>
                <w:rFonts w:ascii="Times New Roman" w:eastAsia="Times New Roman" w:hAnsi="Times New Roman"/>
                <w:sz w:val="18"/>
                <w:szCs w:val="18"/>
              </w:rPr>
              <w:t>2.</w:t>
            </w:r>
          </w:p>
          <w:p w:rsidR="00553AB0" w:rsidRPr="00553AB0" w:rsidRDefault="00553AB0" w:rsidP="00553AB0">
            <w:pPr>
              <w:spacing w:after="16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553AB0">
              <w:rPr>
                <w:rFonts w:ascii="Times New Roman" w:eastAsia="Times New Roman" w:hAnsi="Times New Roman"/>
                <w:sz w:val="18"/>
                <w:szCs w:val="18"/>
              </w:rPr>
              <w:t>3.</w:t>
            </w:r>
          </w:p>
        </w:tc>
      </w:tr>
      <w:tr w:rsidR="00553AB0" w:rsidRPr="00553AB0" w:rsidTr="00F06C0D">
        <w:trPr>
          <w:trHeight w:val="189"/>
        </w:trPr>
        <w:tc>
          <w:tcPr>
            <w:tcW w:w="3989" w:type="dxa"/>
          </w:tcPr>
          <w:p w:rsidR="00553AB0" w:rsidRPr="00553AB0" w:rsidRDefault="00553AB0" w:rsidP="00553AB0">
            <w:pPr>
              <w:spacing w:after="160" w:line="240" w:lineRule="auto"/>
              <w:rPr>
                <w:rFonts w:ascii="Times New Roman" w:eastAsia="Times New Roman" w:hAnsi="Times New Roman"/>
              </w:rPr>
            </w:pPr>
            <w:r w:rsidRPr="00553AB0">
              <w:rPr>
                <w:rFonts w:ascii="Times New Roman" w:eastAsia="Times New Roman" w:hAnsi="Times New Roman"/>
              </w:rPr>
              <w:t>Юридический адрес</w:t>
            </w:r>
          </w:p>
          <w:p w:rsidR="00553AB0" w:rsidRPr="00553AB0" w:rsidRDefault="00553AB0" w:rsidP="00553AB0">
            <w:pPr>
              <w:spacing w:after="160" w:line="240" w:lineRule="auto"/>
              <w:rPr>
                <w:rFonts w:ascii="Times New Roman" w:eastAsia="Times New Roman" w:hAnsi="Times New Roman"/>
              </w:rPr>
            </w:pPr>
            <w:r w:rsidRPr="00553AB0">
              <w:rPr>
                <w:rFonts w:ascii="Times New Roman" w:eastAsia="Times New Roman" w:hAnsi="Times New Roman"/>
              </w:rPr>
              <w:t xml:space="preserve">организации-участника </w:t>
            </w:r>
          </w:p>
        </w:tc>
        <w:tc>
          <w:tcPr>
            <w:tcW w:w="5866" w:type="dxa"/>
          </w:tcPr>
          <w:p w:rsidR="00553AB0" w:rsidRPr="00553AB0" w:rsidRDefault="00553AB0" w:rsidP="00553AB0">
            <w:pPr>
              <w:spacing w:after="120" w:line="259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553AB0" w:rsidRPr="00553AB0" w:rsidTr="00F06C0D">
        <w:trPr>
          <w:trHeight w:val="487"/>
        </w:trPr>
        <w:tc>
          <w:tcPr>
            <w:tcW w:w="3989" w:type="dxa"/>
          </w:tcPr>
          <w:p w:rsidR="00553AB0" w:rsidRPr="00553AB0" w:rsidRDefault="00553AB0" w:rsidP="00553AB0">
            <w:pPr>
              <w:spacing w:after="160" w:line="240" w:lineRule="auto"/>
              <w:rPr>
                <w:rFonts w:ascii="Times New Roman" w:eastAsia="Times New Roman" w:hAnsi="Times New Roman"/>
              </w:rPr>
            </w:pPr>
            <w:r w:rsidRPr="00553AB0">
              <w:rPr>
                <w:rFonts w:ascii="Times New Roman" w:eastAsia="Times New Roman" w:hAnsi="Times New Roman"/>
              </w:rPr>
              <w:t>Фактический адрес</w:t>
            </w:r>
          </w:p>
          <w:p w:rsidR="00553AB0" w:rsidRPr="00553AB0" w:rsidRDefault="00553AB0" w:rsidP="00553AB0">
            <w:pPr>
              <w:spacing w:after="160" w:line="240" w:lineRule="auto"/>
              <w:rPr>
                <w:rFonts w:ascii="Times New Roman" w:eastAsia="Times New Roman" w:hAnsi="Times New Roman"/>
              </w:rPr>
            </w:pPr>
            <w:r w:rsidRPr="00553AB0">
              <w:rPr>
                <w:rFonts w:ascii="Times New Roman" w:eastAsia="Times New Roman" w:hAnsi="Times New Roman"/>
              </w:rPr>
              <w:t>организации-участника</w:t>
            </w:r>
          </w:p>
        </w:tc>
        <w:tc>
          <w:tcPr>
            <w:tcW w:w="5866" w:type="dxa"/>
          </w:tcPr>
          <w:p w:rsidR="00553AB0" w:rsidRPr="00553AB0" w:rsidRDefault="00553AB0" w:rsidP="00553AB0">
            <w:pPr>
              <w:spacing w:after="120" w:line="259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  <w:tr w:rsidR="00553AB0" w:rsidRPr="00553AB0" w:rsidTr="00F06C0D">
        <w:trPr>
          <w:trHeight w:val="383"/>
        </w:trPr>
        <w:tc>
          <w:tcPr>
            <w:tcW w:w="3989" w:type="dxa"/>
          </w:tcPr>
          <w:p w:rsidR="00553AB0" w:rsidRPr="00553AB0" w:rsidRDefault="00553AB0" w:rsidP="00553AB0">
            <w:pPr>
              <w:spacing w:after="16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53AB0">
              <w:rPr>
                <w:rFonts w:ascii="Times New Roman" w:eastAsia="Times New Roman" w:hAnsi="Times New Roman"/>
              </w:rPr>
              <w:t xml:space="preserve">Телефон, факс, </w:t>
            </w:r>
            <w:r w:rsidRPr="00553AB0">
              <w:rPr>
                <w:rFonts w:ascii="Times New Roman" w:eastAsia="Times New Roman" w:hAnsi="Times New Roman"/>
                <w:lang w:val="en-US"/>
              </w:rPr>
              <w:t>e</w:t>
            </w:r>
            <w:r w:rsidRPr="00553AB0">
              <w:rPr>
                <w:rFonts w:ascii="Times New Roman" w:eastAsia="Times New Roman" w:hAnsi="Times New Roman"/>
              </w:rPr>
              <w:t>-</w:t>
            </w:r>
            <w:r w:rsidRPr="00553AB0">
              <w:rPr>
                <w:rFonts w:ascii="Times New Roman" w:eastAsia="Times New Roman" w:hAnsi="Times New Roman"/>
                <w:lang w:val="en-US"/>
              </w:rPr>
              <w:t>mail</w:t>
            </w:r>
          </w:p>
        </w:tc>
        <w:tc>
          <w:tcPr>
            <w:tcW w:w="5866" w:type="dxa"/>
          </w:tcPr>
          <w:p w:rsidR="00553AB0" w:rsidRPr="00553AB0" w:rsidRDefault="00553AB0" w:rsidP="00553AB0">
            <w:pPr>
              <w:spacing w:after="120" w:line="259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553AB0" w:rsidRPr="00553AB0" w:rsidTr="00F06C0D">
        <w:trPr>
          <w:trHeight w:val="487"/>
        </w:trPr>
        <w:tc>
          <w:tcPr>
            <w:tcW w:w="3989" w:type="dxa"/>
          </w:tcPr>
          <w:p w:rsidR="00553AB0" w:rsidRPr="00553AB0" w:rsidRDefault="00553AB0" w:rsidP="00553AB0">
            <w:pPr>
              <w:spacing w:after="160" w:line="240" w:lineRule="auto"/>
              <w:rPr>
                <w:rFonts w:ascii="Times New Roman" w:eastAsia="Times New Roman" w:hAnsi="Times New Roman"/>
              </w:rPr>
            </w:pPr>
            <w:r w:rsidRPr="00553AB0">
              <w:rPr>
                <w:rFonts w:ascii="Times New Roman" w:eastAsia="Times New Roman" w:hAnsi="Times New Roman"/>
              </w:rPr>
              <w:t>ФИО контактного лица</w:t>
            </w:r>
          </w:p>
          <w:p w:rsidR="00553AB0" w:rsidRPr="00553AB0" w:rsidRDefault="00553AB0" w:rsidP="00553AB0">
            <w:pPr>
              <w:spacing w:after="160" w:line="240" w:lineRule="auto"/>
              <w:rPr>
                <w:rFonts w:ascii="Times New Roman" w:eastAsia="Times New Roman" w:hAnsi="Times New Roman"/>
              </w:rPr>
            </w:pPr>
            <w:r w:rsidRPr="00553AB0">
              <w:rPr>
                <w:rFonts w:ascii="Times New Roman" w:eastAsia="Times New Roman" w:hAnsi="Times New Roman"/>
              </w:rPr>
              <w:t xml:space="preserve">Телефон, факс, </w:t>
            </w:r>
            <w:r w:rsidRPr="00553AB0">
              <w:rPr>
                <w:rFonts w:ascii="Times New Roman" w:eastAsia="Times New Roman" w:hAnsi="Times New Roman"/>
                <w:lang w:val="en-US"/>
              </w:rPr>
              <w:t>e</w:t>
            </w:r>
            <w:r w:rsidRPr="00553AB0">
              <w:rPr>
                <w:rFonts w:ascii="Times New Roman" w:eastAsia="Times New Roman" w:hAnsi="Times New Roman"/>
              </w:rPr>
              <w:t>-</w:t>
            </w:r>
            <w:r w:rsidRPr="00553AB0">
              <w:rPr>
                <w:rFonts w:ascii="Times New Roman" w:eastAsia="Times New Roman" w:hAnsi="Times New Roman"/>
                <w:lang w:val="en-US"/>
              </w:rPr>
              <w:t>mail</w:t>
            </w:r>
          </w:p>
        </w:tc>
        <w:tc>
          <w:tcPr>
            <w:tcW w:w="5866" w:type="dxa"/>
          </w:tcPr>
          <w:p w:rsidR="00553AB0" w:rsidRPr="00553AB0" w:rsidRDefault="00553AB0" w:rsidP="00553AB0">
            <w:pPr>
              <w:spacing w:after="120" w:line="259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</w:tr>
      <w:tr w:rsidR="00553AB0" w:rsidRPr="00553AB0" w:rsidTr="00F06C0D">
        <w:trPr>
          <w:trHeight w:val="384"/>
        </w:trPr>
        <w:tc>
          <w:tcPr>
            <w:tcW w:w="3989" w:type="dxa"/>
          </w:tcPr>
          <w:p w:rsidR="00553AB0" w:rsidRPr="00553AB0" w:rsidRDefault="00553AB0" w:rsidP="00553AB0">
            <w:pPr>
              <w:spacing w:after="160" w:line="240" w:lineRule="auto"/>
              <w:rPr>
                <w:rFonts w:ascii="Times New Roman" w:eastAsia="Times New Roman" w:hAnsi="Times New Roman"/>
              </w:rPr>
            </w:pPr>
            <w:r w:rsidRPr="00553AB0">
              <w:rPr>
                <w:rFonts w:ascii="Times New Roman" w:eastAsia="Times New Roman" w:hAnsi="Times New Roman"/>
              </w:rPr>
              <w:t>ИНН и КПП</w:t>
            </w:r>
          </w:p>
        </w:tc>
        <w:tc>
          <w:tcPr>
            <w:tcW w:w="5866" w:type="dxa"/>
          </w:tcPr>
          <w:p w:rsidR="00553AB0" w:rsidRPr="00553AB0" w:rsidRDefault="00553AB0" w:rsidP="00553AB0">
            <w:pPr>
              <w:spacing w:after="120" w:line="259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  <w:tr w:rsidR="00553AB0" w:rsidRPr="00553AB0" w:rsidTr="00F06C0D">
        <w:trPr>
          <w:trHeight w:val="487"/>
        </w:trPr>
        <w:tc>
          <w:tcPr>
            <w:tcW w:w="3989" w:type="dxa"/>
          </w:tcPr>
          <w:p w:rsidR="00553AB0" w:rsidRPr="00553AB0" w:rsidRDefault="00553AB0" w:rsidP="00553AB0">
            <w:pPr>
              <w:spacing w:after="160" w:line="240" w:lineRule="auto"/>
              <w:rPr>
                <w:rFonts w:ascii="Times New Roman" w:eastAsia="Times New Roman" w:hAnsi="Times New Roman"/>
              </w:rPr>
            </w:pPr>
            <w:r w:rsidRPr="00553AB0">
              <w:rPr>
                <w:rFonts w:ascii="Times New Roman" w:eastAsia="Times New Roman" w:hAnsi="Times New Roman"/>
              </w:rPr>
              <w:t>Банковские реквизиты (название банка, расчетный счет, корр. счет, лицевой счет, БИК)</w:t>
            </w:r>
          </w:p>
        </w:tc>
        <w:tc>
          <w:tcPr>
            <w:tcW w:w="5866" w:type="dxa"/>
          </w:tcPr>
          <w:p w:rsidR="00553AB0" w:rsidRPr="00553AB0" w:rsidRDefault="00553AB0" w:rsidP="00553AB0">
            <w:pPr>
              <w:spacing w:after="120" w:line="259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  <w:tr w:rsidR="00553AB0" w:rsidRPr="00553AB0" w:rsidTr="00F06C0D">
        <w:trPr>
          <w:trHeight w:val="328"/>
        </w:trPr>
        <w:tc>
          <w:tcPr>
            <w:tcW w:w="3989" w:type="dxa"/>
          </w:tcPr>
          <w:p w:rsidR="00553AB0" w:rsidRPr="00553AB0" w:rsidRDefault="00553AB0" w:rsidP="00553AB0">
            <w:pPr>
              <w:spacing w:after="160" w:line="240" w:lineRule="auto"/>
              <w:rPr>
                <w:rFonts w:ascii="Times New Roman" w:eastAsia="Times New Roman" w:hAnsi="Times New Roman"/>
              </w:rPr>
            </w:pPr>
            <w:r w:rsidRPr="00553AB0">
              <w:rPr>
                <w:rFonts w:ascii="Times New Roman" w:eastAsia="Times New Roman" w:hAnsi="Times New Roman"/>
              </w:rPr>
              <w:t>ОКПО или ОГРН</w:t>
            </w:r>
          </w:p>
        </w:tc>
        <w:tc>
          <w:tcPr>
            <w:tcW w:w="5866" w:type="dxa"/>
          </w:tcPr>
          <w:p w:rsidR="00553AB0" w:rsidRPr="00553AB0" w:rsidRDefault="00553AB0" w:rsidP="00553AB0">
            <w:pPr>
              <w:spacing w:after="120" w:line="259" w:lineRule="auto"/>
              <w:rPr>
                <w:rFonts w:ascii="Times New Roman" w:eastAsia="Times New Roman" w:hAnsi="Times New Roman"/>
              </w:rPr>
            </w:pPr>
          </w:p>
        </w:tc>
      </w:tr>
      <w:tr w:rsidR="00553AB0" w:rsidRPr="00553AB0" w:rsidTr="00F06C0D">
        <w:trPr>
          <w:trHeight w:val="227"/>
        </w:trPr>
        <w:tc>
          <w:tcPr>
            <w:tcW w:w="3989" w:type="dxa"/>
          </w:tcPr>
          <w:p w:rsidR="00553AB0" w:rsidRPr="00553AB0" w:rsidRDefault="00553AB0" w:rsidP="00553AB0">
            <w:pPr>
              <w:spacing w:after="160" w:line="240" w:lineRule="auto"/>
              <w:rPr>
                <w:rFonts w:ascii="Times New Roman" w:eastAsia="Times New Roman" w:hAnsi="Times New Roman"/>
              </w:rPr>
            </w:pPr>
            <w:r w:rsidRPr="00553AB0">
              <w:rPr>
                <w:rFonts w:ascii="Times New Roman" w:eastAsia="Times New Roman" w:hAnsi="Times New Roman"/>
              </w:rPr>
              <w:t>Сроки оплаты</w:t>
            </w:r>
          </w:p>
        </w:tc>
        <w:tc>
          <w:tcPr>
            <w:tcW w:w="5866" w:type="dxa"/>
          </w:tcPr>
          <w:p w:rsidR="00553AB0" w:rsidRPr="00553AB0" w:rsidRDefault="00553AB0" w:rsidP="00553AB0">
            <w:pPr>
              <w:tabs>
                <w:tab w:val="left" w:pos="1485"/>
                <w:tab w:val="center" w:pos="2825"/>
              </w:tabs>
              <w:spacing w:after="16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53AB0">
              <w:rPr>
                <w:rFonts w:ascii="Times New Roman" w:eastAsia="Times New Roman" w:hAnsi="Times New Roman"/>
                <w:b/>
                <w:sz w:val="24"/>
                <w:szCs w:val="24"/>
              </w:rPr>
              <w:t>В течение 3-х банковских дней</w:t>
            </w:r>
          </w:p>
        </w:tc>
      </w:tr>
    </w:tbl>
    <w:p w:rsidR="00553AB0" w:rsidRPr="00553AB0" w:rsidRDefault="00553AB0" w:rsidP="00553AB0">
      <w:pPr>
        <w:spacing w:after="160" w:line="288" w:lineRule="auto"/>
        <w:rPr>
          <w:rFonts w:ascii="Times New Roman" w:eastAsia="Times New Roman" w:hAnsi="Times New Roman"/>
          <w:sz w:val="16"/>
        </w:rPr>
      </w:pPr>
    </w:p>
    <w:p w:rsidR="00553AB0" w:rsidRPr="00553AB0" w:rsidRDefault="00553AB0" w:rsidP="00553AB0">
      <w:pPr>
        <w:widowControl w:val="0"/>
        <w:suppressAutoHyphens/>
        <w:autoSpaceDN w:val="0"/>
        <w:spacing w:after="160" w:line="360" w:lineRule="auto"/>
        <w:jc w:val="center"/>
        <w:textAlignment w:val="baseline"/>
        <w:rPr>
          <w:rFonts w:ascii="Times New Roman" w:eastAsia="Times New Roman" w:hAnsi="Times New Roman"/>
          <w:b/>
          <w:kern w:val="3"/>
          <w:sz w:val="28"/>
          <w:szCs w:val="28"/>
          <w:lang w:eastAsia="ja-JP" w:bidi="fa-IR"/>
        </w:rPr>
      </w:pPr>
    </w:p>
    <w:p w:rsidR="00C204A9" w:rsidRPr="00CE6C19" w:rsidRDefault="00553AB0" w:rsidP="00553AB0">
      <w:pPr>
        <w:pStyle w:val="a4"/>
      </w:pPr>
      <w:r w:rsidRPr="00553AB0">
        <w:rPr>
          <w:rFonts w:ascii="Calibri" w:eastAsia="Times New Roman" w:hAnsi="Calibri"/>
          <w:b/>
          <w:sz w:val="32"/>
          <w:szCs w:val="32"/>
          <w:lang w:bidi="ar-SA"/>
        </w:rPr>
        <w:t xml:space="preserve">Для участия в видеоконференции необходимо отправить заполненный регистрационный бланк на электронную почту </w:t>
      </w:r>
      <w:proofErr w:type="spellStart"/>
      <w:r w:rsidRPr="00553AB0">
        <w:rPr>
          <w:rFonts w:ascii="Calibri" w:eastAsia="Times New Roman" w:hAnsi="Calibri"/>
          <w:b/>
          <w:sz w:val="32"/>
          <w:szCs w:val="32"/>
          <w:lang w:bidi="ar-SA"/>
        </w:rPr>
        <w:t>info@orukovodstve</w:t>
      </w:r>
      <w:proofErr w:type="spellEnd"/>
    </w:p>
    <w:p w:rsidR="00C204A9" w:rsidRPr="00F55A08" w:rsidRDefault="00C204A9" w:rsidP="007E5D4E">
      <w:pPr>
        <w:pStyle w:val="a4"/>
      </w:pPr>
    </w:p>
    <w:p w:rsidR="00C204A9" w:rsidRPr="00CE6C19" w:rsidRDefault="00C204A9" w:rsidP="007E5D4E">
      <w:pPr>
        <w:pStyle w:val="a4"/>
      </w:pPr>
    </w:p>
    <w:p w:rsidR="00056AF6" w:rsidRPr="00D339C8" w:rsidRDefault="00056AF6" w:rsidP="007E5D4E">
      <w:pPr>
        <w:pStyle w:val="a4"/>
      </w:pPr>
    </w:p>
    <w:p w:rsidR="00056AF6" w:rsidRDefault="000A6332" w:rsidP="00056AF6">
      <w:pPr>
        <w:pStyle w:val="a3"/>
        <w:tabs>
          <w:tab w:val="left" w:pos="1134"/>
        </w:tabs>
        <w:ind w:left="1080"/>
        <w:jc w:val="center"/>
        <w:rPr>
          <w:rFonts w:eastAsia="Times New Roman"/>
          <w:color w:val="000000"/>
          <w:szCs w:val="24"/>
          <w:lang w:eastAsia="ru-RU"/>
        </w:rPr>
      </w:pPr>
      <w:r w:rsidRPr="000331B8">
        <w:rPr>
          <w:bCs/>
          <w:color w:val="000000"/>
          <w:szCs w:val="20"/>
          <w:shd w:val="clear" w:color="auto" w:fill="FFFFFF"/>
        </w:rPr>
        <w:t xml:space="preserve"> </w:t>
      </w:r>
      <w:r w:rsidRPr="000331B8">
        <w:rPr>
          <w:rFonts w:ascii="Calibri" w:hAnsi="Calibri"/>
          <w:i/>
          <w:color w:val="000000"/>
          <w:sz w:val="19"/>
          <w:szCs w:val="19"/>
          <w:shd w:val="clear" w:color="auto" w:fill="FFFFFF"/>
        </w:rPr>
        <w:br/>
      </w:r>
      <w:r w:rsidR="00F45FA4">
        <w:rPr>
          <w:noProof/>
          <w:sz w:val="20"/>
          <w:szCs w:val="22"/>
          <w:lang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-100965</wp:posOffset>
                </wp:positionV>
                <wp:extent cx="2520315" cy="0"/>
                <wp:effectExtent l="12700" t="10795" r="10160" b="8255"/>
                <wp:wrapNone/>
                <wp:docPr id="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031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4EDD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2" o:spid="_x0000_s1026" type="#_x0000_t32" style="position:absolute;margin-left:0;margin-top:-7.95pt;width:198.45pt;height:0;z-index: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" strokeweight=".5pt"/>
            </w:pict>
          </mc:Fallback>
        </mc:AlternateContent>
      </w:r>
      <w:r w:rsidR="00D31244" w:rsidRPr="000331B8">
        <w:rPr>
          <w:bCs/>
          <w:color w:val="000000"/>
          <w:szCs w:val="20"/>
          <w:shd w:val="clear" w:color="auto" w:fill="FFFFFF"/>
        </w:rPr>
        <w:t xml:space="preserve"> </w:t>
      </w:r>
      <w:r w:rsidR="00D31244">
        <w:rPr>
          <w:rFonts w:ascii="Cambria" w:eastAsia="Times New Roman" w:hAnsi="Cambria" w:cs="Cambria"/>
          <w:color w:val="000000"/>
          <w:sz w:val="18"/>
          <w:szCs w:val="18"/>
          <w:lang w:eastAsia="ru-RU"/>
        </w:rPr>
        <w:t xml:space="preserve">127549, г. Москва, ул. Пришвина, д.8, к.2 , тел./факс: 8 (499) 372-10-39; </w:t>
      </w:r>
      <w:r w:rsidR="00D31244">
        <w:rPr>
          <w:rFonts w:ascii="Cambria" w:eastAsia="Times New Roman" w:hAnsi="Cambria" w:cs="Cambria"/>
          <w:color w:val="000000"/>
          <w:sz w:val="18"/>
          <w:szCs w:val="18"/>
          <w:lang w:eastAsia="ru-RU"/>
        </w:rPr>
        <w:br/>
      </w:r>
    </w:p>
    <w:p w:rsidR="00081A1D" w:rsidRPr="0026654D" w:rsidRDefault="00D31244" w:rsidP="0026654D">
      <w:pPr>
        <w:pStyle w:val="a4"/>
        <w:jc w:val="center"/>
        <w:rPr>
          <w:sz w:val="24"/>
          <w:szCs w:val="24"/>
        </w:rPr>
      </w:pPr>
      <w:r>
        <w:rPr>
          <w:rFonts w:ascii="Cambria" w:eastAsia="Times New Roman" w:hAnsi="Cambria" w:cs="Cambria"/>
          <w:color w:val="000000"/>
          <w:sz w:val="18"/>
          <w:szCs w:val="18"/>
          <w:lang w:val="en-US" w:eastAsia="ru-RU"/>
        </w:rPr>
        <w:t>o</w:t>
      </w:r>
      <w:r>
        <w:rPr>
          <w:rFonts w:ascii="Cambria" w:eastAsia="Times New Roman" w:hAnsi="Cambria" w:cs="Cambria"/>
          <w:color w:val="000000"/>
          <w:sz w:val="18"/>
          <w:szCs w:val="18"/>
          <w:lang w:eastAsia="ru-RU"/>
        </w:rPr>
        <w:t>@</w:t>
      </w:r>
      <w:proofErr w:type="spellStart"/>
      <w:r>
        <w:rPr>
          <w:rFonts w:ascii="Cambria" w:eastAsia="Times New Roman" w:hAnsi="Cambria" w:cs="Cambria"/>
          <w:color w:val="000000"/>
          <w:sz w:val="18"/>
          <w:szCs w:val="18"/>
          <w:lang w:val="en-US" w:eastAsia="ru-RU"/>
        </w:rPr>
        <w:t>orukovodstve</w:t>
      </w:r>
      <w:proofErr w:type="spellEnd"/>
      <w:r>
        <w:rPr>
          <w:rFonts w:ascii="Cambria" w:eastAsia="Times New Roman" w:hAnsi="Cambria" w:cs="Cambria"/>
          <w:color w:val="000000"/>
          <w:sz w:val="18"/>
          <w:szCs w:val="18"/>
          <w:lang w:eastAsia="ru-RU"/>
        </w:rPr>
        <w:t>.</w:t>
      </w:r>
      <w:proofErr w:type="spellStart"/>
      <w:r>
        <w:rPr>
          <w:rFonts w:ascii="Cambria" w:eastAsia="Times New Roman" w:hAnsi="Cambria" w:cs="Cambria"/>
          <w:color w:val="000000"/>
          <w:sz w:val="18"/>
          <w:szCs w:val="18"/>
          <w:lang w:val="en-US" w:eastAsia="ru-RU"/>
        </w:rPr>
        <w:t>ru</w:t>
      </w:r>
      <w:proofErr w:type="spellEnd"/>
      <w:r>
        <w:rPr>
          <w:rFonts w:ascii="Cambria" w:eastAsia="Times New Roman" w:hAnsi="Cambria" w:cs="Cambria"/>
          <w:color w:val="000000"/>
          <w:sz w:val="18"/>
          <w:szCs w:val="18"/>
          <w:lang w:eastAsia="ru-RU"/>
        </w:rPr>
        <w:t xml:space="preserve"> • www.orukovodstve.ru</w:t>
      </w:r>
    </w:p>
    <w:sectPr w:rsidR="00081A1D" w:rsidRPr="0026654D" w:rsidSect="000606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default"/>
    <w:sig w:usb0="00000000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Corbel"/>
    <w:charset w:val="00"/>
    <w:family w:val="swiss"/>
    <w:pitch w:val="default"/>
    <w:sig w:usb0="20000287" w:usb1="00000001" w:usb2="00000000" w:usb3="00000000" w:csb0="2000019F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94F85"/>
    <w:multiLevelType w:val="multilevel"/>
    <w:tmpl w:val="C4AEB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225566"/>
    <w:multiLevelType w:val="hybridMultilevel"/>
    <w:tmpl w:val="D4EC1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225C8"/>
    <w:multiLevelType w:val="multilevel"/>
    <w:tmpl w:val="30D02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40274C"/>
    <w:multiLevelType w:val="hybridMultilevel"/>
    <w:tmpl w:val="8528CA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D64699"/>
    <w:multiLevelType w:val="multilevel"/>
    <w:tmpl w:val="245C5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E6394F"/>
    <w:multiLevelType w:val="hybridMultilevel"/>
    <w:tmpl w:val="9CEA3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2C5ED9"/>
    <w:multiLevelType w:val="hybridMultilevel"/>
    <w:tmpl w:val="505C4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A46FE1"/>
    <w:multiLevelType w:val="hybridMultilevel"/>
    <w:tmpl w:val="C2083C30"/>
    <w:lvl w:ilvl="0" w:tplc="5C0A589A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A5F4AF6"/>
    <w:multiLevelType w:val="hybridMultilevel"/>
    <w:tmpl w:val="FE5EE0A4"/>
    <w:lvl w:ilvl="0" w:tplc="47666644">
      <w:start w:val="1"/>
      <w:numFmt w:val="decimal"/>
      <w:lvlText w:val="5.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EC15D0A"/>
    <w:multiLevelType w:val="hybridMultilevel"/>
    <w:tmpl w:val="4DDA2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0448DD"/>
    <w:multiLevelType w:val="hybridMultilevel"/>
    <w:tmpl w:val="EF123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721A72"/>
    <w:multiLevelType w:val="hybridMultilevel"/>
    <w:tmpl w:val="B43CFC24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5C2C79"/>
    <w:multiLevelType w:val="multilevel"/>
    <w:tmpl w:val="C4044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D048DC"/>
    <w:multiLevelType w:val="multilevel"/>
    <w:tmpl w:val="A92EE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F06E56"/>
    <w:multiLevelType w:val="hybridMultilevel"/>
    <w:tmpl w:val="11F68F18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45AB6E89"/>
    <w:multiLevelType w:val="hybridMultilevel"/>
    <w:tmpl w:val="A3241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052CD3"/>
    <w:multiLevelType w:val="hybridMultilevel"/>
    <w:tmpl w:val="CFDA9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B570BC"/>
    <w:multiLevelType w:val="hybridMultilevel"/>
    <w:tmpl w:val="25884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09340D"/>
    <w:multiLevelType w:val="hybridMultilevel"/>
    <w:tmpl w:val="16C29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3F5489"/>
    <w:multiLevelType w:val="hybridMultilevel"/>
    <w:tmpl w:val="B1860E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A569F1"/>
    <w:multiLevelType w:val="hybridMultilevel"/>
    <w:tmpl w:val="8A741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EB13D0"/>
    <w:multiLevelType w:val="hybridMultilevel"/>
    <w:tmpl w:val="8FD44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C55467"/>
    <w:multiLevelType w:val="hybridMultilevel"/>
    <w:tmpl w:val="7DC2F286"/>
    <w:lvl w:ilvl="0" w:tplc="04190001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23" w15:restartNumberingAfterBreak="0">
    <w:nsid w:val="75504903"/>
    <w:multiLevelType w:val="hybridMultilevel"/>
    <w:tmpl w:val="4184D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6"/>
  </w:num>
  <w:num w:numId="4">
    <w:abstractNumId w:val="18"/>
  </w:num>
  <w:num w:numId="5">
    <w:abstractNumId w:val="11"/>
  </w:num>
  <w:num w:numId="6">
    <w:abstractNumId w:val="17"/>
  </w:num>
  <w:num w:numId="7">
    <w:abstractNumId w:val="7"/>
  </w:num>
  <w:num w:numId="8">
    <w:abstractNumId w:val="23"/>
  </w:num>
  <w:num w:numId="9">
    <w:abstractNumId w:val="19"/>
  </w:num>
  <w:num w:numId="10">
    <w:abstractNumId w:val="21"/>
  </w:num>
  <w:num w:numId="11">
    <w:abstractNumId w:val="14"/>
  </w:num>
  <w:num w:numId="12">
    <w:abstractNumId w:val="9"/>
  </w:num>
  <w:num w:numId="13">
    <w:abstractNumId w:val="8"/>
  </w:num>
  <w:num w:numId="14">
    <w:abstractNumId w:val="22"/>
  </w:num>
  <w:num w:numId="15">
    <w:abstractNumId w:val="20"/>
  </w:num>
  <w:num w:numId="16">
    <w:abstractNumId w:val="1"/>
  </w:num>
  <w:num w:numId="17">
    <w:abstractNumId w:val="5"/>
  </w:num>
  <w:num w:numId="18">
    <w:abstractNumId w:val="10"/>
  </w:num>
  <w:num w:numId="19">
    <w:abstractNumId w:val="4"/>
  </w:num>
  <w:num w:numId="20">
    <w:abstractNumId w:val="12"/>
  </w:num>
  <w:num w:numId="21">
    <w:abstractNumId w:val="2"/>
  </w:num>
  <w:num w:numId="22">
    <w:abstractNumId w:val="13"/>
  </w:num>
  <w:num w:numId="23">
    <w:abstractNumId w:val="6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6E6"/>
    <w:rsid w:val="0000356B"/>
    <w:rsid w:val="00006172"/>
    <w:rsid w:val="00012C89"/>
    <w:rsid w:val="00024E56"/>
    <w:rsid w:val="000263F7"/>
    <w:rsid w:val="00051D16"/>
    <w:rsid w:val="00056AF6"/>
    <w:rsid w:val="000606E6"/>
    <w:rsid w:val="00073C95"/>
    <w:rsid w:val="00081528"/>
    <w:rsid w:val="00081A1D"/>
    <w:rsid w:val="000A6332"/>
    <w:rsid w:val="000B52A5"/>
    <w:rsid w:val="000D041A"/>
    <w:rsid w:val="000E3852"/>
    <w:rsid w:val="00102E0C"/>
    <w:rsid w:val="001361E0"/>
    <w:rsid w:val="00166388"/>
    <w:rsid w:val="00177D18"/>
    <w:rsid w:val="001A60EE"/>
    <w:rsid w:val="001C69C5"/>
    <w:rsid w:val="001D12D7"/>
    <w:rsid w:val="001F072F"/>
    <w:rsid w:val="002116E7"/>
    <w:rsid w:val="002127C8"/>
    <w:rsid w:val="0026654D"/>
    <w:rsid w:val="002671C0"/>
    <w:rsid w:val="002843C6"/>
    <w:rsid w:val="002A734A"/>
    <w:rsid w:val="002E6BCA"/>
    <w:rsid w:val="0031090A"/>
    <w:rsid w:val="00326155"/>
    <w:rsid w:val="0033392C"/>
    <w:rsid w:val="003436A1"/>
    <w:rsid w:val="003444FE"/>
    <w:rsid w:val="0035155D"/>
    <w:rsid w:val="003573CD"/>
    <w:rsid w:val="0037029B"/>
    <w:rsid w:val="00383D23"/>
    <w:rsid w:val="003870FE"/>
    <w:rsid w:val="003B4F67"/>
    <w:rsid w:val="003D3462"/>
    <w:rsid w:val="003F2202"/>
    <w:rsid w:val="003F6B89"/>
    <w:rsid w:val="003F7F4A"/>
    <w:rsid w:val="00424A3D"/>
    <w:rsid w:val="004257A4"/>
    <w:rsid w:val="00430FEA"/>
    <w:rsid w:val="00456B08"/>
    <w:rsid w:val="004C0E44"/>
    <w:rsid w:val="004C4F2E"/>
    <w:rsid w:val="004D2E4A"/>
    <w:rsid w:val="004F62FB"/>
    <w:rsid w:val="00507172"/>
    <w:rsid w:val="00512D9B"/>
    <w:rsid w:val="00517506"/>
    <w:rsid w:val="00553AB0"/>
    <w:rsid w:val="00556B38"/>
    <w:rsid w:val="0056340B"/>
    <w:rsid w:val="00572E7E"/>
    <w:rsid w:val="005C398B"/>
    <w:rsid w:val="00600BBE"/>
    <w:rsid w:val="0061636F"/>
    <w:rsid w:val="00623DB1"/>
    <w:rsid w:val="0065237A"/>
    <w:rsid w:val="00657472"/>
    <w:rsid w:val="006612AF"/>
    <w:rsid w:val="006670ED"/>
    <w:rsid w:val="00670546"/>
    <w:rsid w:val="00684BB8"/>
    <w:rsid w:val="00684D6A"/>
    <w:rsid w:val="006951CC"/>
    <w:rsid w:val="006A0A70"/>
    <w:rsid w:val="006B0BE0"/>
    <w:rsid w:val="006B266C"/>
    <w:rsid w:val="006C4D58"/>
    <w:rsid w:val="006D479E"/>
    <w:rsid w:val="006E2260"/>
    <w:rsid w:val="006E515A"/>
    <w:rsid w:val="00704219"/>
    <w:rsid w:val="00715167"/>
    <w:rsid w:val="00723148"/>
    <w:rsid w:val="00760ABB"/>
    <w:rsid w:val="0076206F"/>
    <w:rsid w:val="00782A49"/>
    <w:rsid w:val="00792C40"/>
    <w:rsid w:val="007A7A66"/>
    <w:rsid w:val="007B6CE1"/>
    <w:rsid w:val="007C4FF0"/>
    <w:rsid w:val="007E1F28"/>
    <w:rsid w:val="007E4DC1"/>
    <w:rsid w:val="007E5D4E"/>
    <w:rsid w:val="007F2B4B"/>
    <w:rsid w:val="00820D21"/>
    <w:rsid w:val="00830F2F"/>
    <w:rsid w:val="00855ED2"/>
    <w:rsid w:val="008904E6"/>
    <w:rsid w:val="008A6C2B"/>
    <w:rsid w:val="008B46B6"/>
    <w:rsid w:val="008F48FD"/>
    <w:rsid w:val="008F574E"/>
    <w:rsid w:val="00903E2F"/>
    <w:rsid w:val="00913BAD"/>
    <w:rsid w:val="00923DEB"/>
    <w:rsid w:val="00953ED3"/>
    <w:rsid w:val="00954BAD"/>
    <w:rsid w:val="00955653"/>
    <w:rsid w:val="00964FEE"/>
    <w:rsid w:val="009C12D0"/>
    <w:rsid w:val="009E6DFB"/>
    <w:rsid w:val="00A145D9"/>
    <w:rsid w:val="00A1475E"/>
    <w:rsid w:val="00A30B5E"/>
    <w:rsid w:val="00A35EE1"/>
    <w:rsid w:val="00A4793E"/>
    <w:rsid w:val="00A531DB"/>
    <w:rsid w:val="00A719BC"/>
    <w:rsid w:val="00A7522F"/>
    <w:rsid w:val="00A90348"/>
    <w:rsid w:val="00AA42B6"/>
    <w:rsid w:val="00AA6683"/>
    <w:rsid w:val="00AC0123"/>
    <w:rsid w:val="00AD45B1"/>
    <w:rsid w:val="00AE17EF"/>
    <w:rsid w:val="00B072B4"/>
    <w:rsid w:val="00B12B83"/>
    <w:rsid w:val="00B37EF3"/>
    <w:rsid w:val="00B37F09"/>
    <w:rsid w:val="00B82E92"/>
    <w:rsid w:val="00B96812"/>
    <w:rsid w:val="00BA4536"/>
    <w:rsid w:val="00BA556C"/>
    <w:rsid w:val="00BB7C34"/>
    <w:rsid w:val="00BE4087"/>
    <w:rsid w:val="00BF754A"/>
    <w:rsid w:val="00C044BD"/>
    <w:rsid w:val="00C04801"/>
    <w:rsid w:val="00C204A9"/>
    <w:rsid w:val="00C312EE"/>
    <w:rsid w:val="00C41CCF"/>
    <w:rsid w:val="00C71F10"/>
    <w:rsid w:val="00C93065"/>
    <w:rsid w:val="00C95A79"/>
    <w:rsid w:val="00CB5399"/>
    <w:rsid w:val="00CD25C3"/>
    <w:rsid w:val="00CE5CC0"/>
    <w:rsid w:val="00CE6C19"/>
    <w:rsid w:val="00CF718C"/>
    <w:rsid w:val="00D00C8B"/>
    <w:rsid w:val="00D01049"/>
    <w:rsid w:val="00D31244"/>
    <w:rsid w:val="00D52F23"/>
    <w:rsid w:val="00D62932"/>
    <w:rsid w:val="00D910E5"/>
    <w:rsid w:val="00DB3DBF"/>
    <w:rsid w:val="00DD288A"/>
    <w:rsid w:val="00E11DED"/>
    <w:rsid w:val="00E12517"/>
    <w:rsid w:val="00E12C65"/>
    <w:rsid w:val="00E2683D"/>
    <w:rsid w:val="00E33C95"/>
    <w:rsid w:val="00E37CC3"/>
    <w:rsid w:val="00E41161"/>
    <w:rsid w:val="00E50E68"/>
    <w:rsid w:val="00E548BD"/>
    <w:rsid w:val="00E64628"/>
    <w:rsid w:val="00E82D54"/>
    <w:rsid w:val="00EB5352"/>
    <w:rsid w:val="00EC33FE"/>
    <w:rsid w:val="00EE5D5D"/>
    <w:rsid w:val="00F12A23"/>
    <w:rsid w:val="00F32C6E"/>
    <w:rsid w:val="00F40BA6"/>
    <w:rsid w:val="00F42137"/>
    <w:rsid w:val="00F45FA4"/>
    <w:rsid w:val="00F4721B"/>
    <w:rsid w:val="00F55A08"/>
    <w:rsid w:val="00F736BD"/>
    <w:rsid w:val="00F91BB9"/>
    <w:rsid w:val="00F93E6B"/>
    <w:rsid w:val="00FB6CC6"/>
    <w:rsid w:val="00FC3D2F"/>
    <w:rsid w:val="00FD4DC4"/>
    <w:rsid w:val="00FD70D3"/>
    <w:rsid w:val="00FE3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258A4"/>
  <w15:docId w15:val="{43AC745F-A900-4D36-999A-23EE82BBF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06E6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8A6C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903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52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06E6"/>
    <w:pPr>
      <w:widowControl w:val="0"/>
      <w:suppressAutoHyphens/>
      <w:spacing w:after="0" w:line="240" w:lineRule="auto"/>
      <w:ind w:left="720"/>
      <w:contextualSpacing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customStyle="1" w:styleId="a4">
    <w:name w:val="ОД_Обычный"/>
    <w:basedOn w:val="a5"/>
    <w:link w:val="a6"/>
    <w:qFormat/>
    <w:rsid w:val="000606E6"/>
    <w:pPr>
      <w:suppressAutoHyphens/>
      <w:jc w:val="both"/>
    </w:pPr>
    <w:rPr>
      <w:rFonts w:ascii="Times New Roman" w:hAnsi="Times New Roman"/>
      <w:sz w:val="20"/>
      <w:lang w:bidi="en-US"/>
    </w:rPr>
  </w:style>
  <w:style w:type="character" w:customStyle="1" w:styleId="a6">
    <w:name w:val="ОД_Обычный Знак"/>
    <w:link w:val="a4"/>
    <w:rsid w:val="000606E6"/>
    <w:rPr>
      <w:rFonts w:ascii="Times New Roman" w:eastAsia="Calibri" w:hAnsi="Times New Roman" w:cs="Times New Roman"/>
      <w:sz w:val="20"/>
      <w:lang w:bidi="en-US"/>
    </w:rPr>
  </w:style>
  <w:style w:type="paragraph" w:styleId="a5">
    <w:name w:val="No Spacing"/>
    <w:uiPriority w:val="1"/>
    <w:qFormat/>
    <w:rsid w:val="000606E6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Strong"/>
    <w:basedOn w:val="a0"/>
    <w:uiPriority w:val="22"/>
    <w:qFormat/>
    <w:rsid w:val="000606E6"/>
    <w:rPr>
      <w:b/>
      <w:bCs/>
    </w:rPr>
  </w:style>
  <w:style w:type="character" w:customStyle="1" w:styleId="apple-converted-space">
    <w:name w:val="apple-converted-space"/>
    <w:basedOn w:val="a0"/>
    <w:rsid w:val="000606E6"/>
  </w:style>
  <w:style w:type="paragraph" w:styleId="a8">
    <w:name w:val="Balloon Text"/>
    <w:basedOn w:val="a"/>
    <w:link w:val="a9"/>
    <w:uiPriority w:val="99"/>
    <w:semiHidden/>
    <w:unhideWhenUsed/>
    <w:rsid w:val="00060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06E6"/>
    <w:rPr>
      <w:rFonts w:ascii="Tahoma" w:eastAsia="Calibri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8F57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3436A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A903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8A6C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B52A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endnote text"/>
    <w:basedOn w:val="a"/>
    <w:link w:val="ad"/>
    <w:semiHidden/>
    <w:rsid w:val="0065237A"/>
    <w:pPr>
      <w:spacing w:after="160" w:line="259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semiHidden/>
    <w:rsid w:val="0065237A"/>
    <w:rPr>
      <w:rFonts w:ascii="Calibri" w:eastAsia="Calibri" w:hAnsi="Calibri" w:cs="Times New Roman"/>
      <w:sz w:val="20"/>
      <w:szCs w:val="20"/>
    </w:rPr>
  </w:style>
  <w:style w:type="character" w:styleId="ae">
    <w:name w:val="FollowedHyperlink"/>
    <w:basedOn w:val="a0"/>
    <w:uiPriority w:val="99"/>
    <w:semiHidden/>
    <w:unhideWhenUsed/>
    <w:rsid w:val="00F45FA4"/>
    <w:rPr>
      <w:color w:val="800080" w:themeColor="followedHyperlink"/>
      <w:u w:val="single"/>
    </w:rPr>
  </w:style>
  <w:style w:type="paragraph" w:styleId="af">
    <w:name w:val="Body Text"/>
    <w:basedOn w:val="a"/>
    <w:link w:val="af0"/>
    <w:uiPriority w:val="99"/>
    <w:qFormat/>
    <w:rsid w:val="00553AB0"/>
    <w:pPr>
      <w:spacing w:after="120" w:line="259" w:lineRule="auto"/>
    </w:pPr>
    <w:rPr>
      <w:rFonts w:eastAsia="Times New Roman"/>
    </w:rPr>
  </w:style>
  <w:style w:type="character" w:customStyle="1" w:styleId="af0">
    <w:name w:val="Основной текст Знак"/>
    <w:basedOn w:val="a0"/>
    <w:link w:val="af"/>
    <w:uiPriority w:val="99"/>
    <w:qFormat/>
    <w:rsid w:val="00553AB0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723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006218">
              <w:marLeft w:val="675"/>
              <w:marRight w:val="6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56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7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214771">
                  <w:marLeft w:val="675"/>
                  <w:marRight w:val="6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739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682046">
                  <w:marLeft w:val="675"/>
                  <w:marRight w:val="675"/>
                  <w:marTop w:val="0"/>
                  <w:marBottom w:val="0"/>
                  <w:divBdr>
                    <w:top w:val="single" w:sz="6" w:space="0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383885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002070">
                  <w:marLeft w:val="675"/>
                  <w:marRight w:val="675"/>
                  <w:marTop w:val="0"/>
                  <w:marBottom w:val="0"/>
                  <w:divBdr>
                    <w:top w:val="single" w:sz="6" w:space="0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366085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522200">
                  <w:marLeft w:val="675"/>
                  <w:marRight w:val="675"/>
                  <w:marTop w:val="0"/>
                  <w:marBottom w:val="0"/>
                  <w:divBdr>
                    <w:top w:val="single" w:sz="6" w:space="0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949789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741306">
                  <w:marLeft w:val="2655"/>
                  <w:marRight w:val="2655"/>
                  <w:marTop w:val="750"/>
                  <w:marBottom w:val="525"/>
                  <w:divBdr>
                    <w:top w:val="single" w:sz="12" w:space="0" w:color="E34020"/>
                    <w:left w:val="single" w:sz="12" w:space="0" w:color="E34020"/>
                    <w:bottom w:val="single" w:sz="12" w:space="0" w:color="E34020"/>
                    <w:right w:val="single" w:sz="12" w:space="0" w:color="E34020"/>
                  </w:divBdr>
                </w:div>
              </w:divsChild>
            </w:div>
          </w:divsChild>
        </w:div>
      </w:divsChild>
    </w:div>
    <w:div w:id="9430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2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orukovodstve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orukovodstve.ru/wp-content/uploads/2020/05/&#1047;&#1072;&#1103;&#1074;&#1082;&#1072;-&#1085;&#1072;-&#1091;&#1095;&#1072;&#1089;&#1090;&#1080;&#1077;-&#1074;-&#1042;&#1050;&#1057;-NEW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399034-78BD-4CC8-8F34-80DEAC627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1069</Words>
  <Characters>6097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filatova-nv</dc:creator>
  <cp:lastModifiedBy>Гришина Ольга Викторовна</cp:lastModifiedBy>
  <cp:revision>3</cp:revision>
  <cp:lastPrinted>2016-10-28T11:41:00Z</cp:lastPrinted>
  <dcterms:created xsi:type="dcterms:W3CDTF">2020-06-23T02:25:00Z</dcterms:created>
  <dcterms:modified xsi:type="dcterms:W3CDTF">2020-06-23T02:27:00Z</dcterms:modified>
</cp:coreProperties>
</file>