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31" w:rsidRDefault="001874B2" w:rsidP="00756509">
      <w:pPr>
        <w:jc w:val="both"/>
      </w:pPr>
      <w:r>
        <w:rPr>
          <w:noProof/>
          <w:lang w:eastAsia="ru-RU"/>
        </w:rPr>
        <w:drawing>
          <wp:inline distT="0" distB="0" distL="0" distR="0" wp14:anchorId="4A928853" wp14:editId="6F8ABCD3">
            <wp:extent cx="5940425" cy="472539"/>
            <wp:effectExtent l="0" t="0" r="3175" b="3810"/>
            <wp:docPr id="1" name="Рисунок 1" descr="https://static.tildacdn.com/tild3361-3161-4536-b135-363966386261/Logoti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361-3161-4536-b135-363966386261/Logotip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B2" w:rsidRDefault="001874B2" w:rsidP="00756509">
      <w:pPr>
        <w:jc w:val="both"/>
      </w:pPr>
    </w:p>
    <w:p w:rsidR="00756509" w:rsidRDefault="001874B2" w:rsidP="00756509">
      <w:pPr>
        <w:jc w:val="both"/>
        <w:rPr>
          <w:rStyle w:val="a3"/>
          <w:rFonts w:ascii="Roboto" w:hAnsi="Roboto"/>
          <w:color w:val="000000"/>
          <w:sz w:val="39"/>
          <w:szCs w:val="39"/>
          <w:bdr w:val="none" w:sz="0" w:space="0" w:color="auto" w:frame="1"/>
        </w:rPr>
      </w:pPr>
      <w:r>
        <w:rPr>
          <w:rStyle w:val="a3"/>
          <w:rFonts w:ascii="Roboto" w:hAnsi="Roboto"/>
          <w:color w:val="000000"/>
          <w:sz w:val="60"/>
          <w:szCs w:val="60"/>
          <w:bdr w:val="none" w:sz="0" w:space="0" w:color="auto" w:frame="1"/>
        </w:rPr>
        <w:t>Живые города – это…</w:t>
      </w:r>
      <w:r>
        <w:rPr>
          <w:rFonts w:ascii="Roboto" w:hAnsi="Roboto"/>
          <w:color w:val="000000"/>
          <w:sz w:val="30"/>
          <w:szCs w:val="30"/>
        </w:rPr>
        <w:br/>
      </w:r>
      <w:r>
        <w:rPr>
          <w:rFonts w:ascii="Roboto" w:hAnsi="Roboto"/>
          <w:color w:val="000000"/>
          <w:sz w:val="39"/>
          <w:szCs w:val="39"/>
          <w:bdr w:val="none" w:sz="0" w:space="0" w:color="auto" w:frame="1"/>
        </w:rPr>
        <w:br/>
      </w:r>
      <w:r>
        <w:rPr>
          <w:rStyle w:val="a3"/>
          <w:rFonts w:ascii="Roboto" w:hAnsi="Roboto"/>
          <w:color w:val="000000"/>
          <w:sz w:val="39"/>
          <w:szCs w:val="39"/>
          <w:bdr w:val="none" w:sz="0" w:space="0" w:color="auto" w:frame="1"/>
        </w:rPr>
        <w:t>Национальная инициатива</w:t>
      </w:r>
    </w:p>
    <w:p w:rsidR="00756509" w:rsidRDefault="001874B2" w:rsidP="00756509">
      <w:pPr>
        <w:jc w:val="both"/>
        <w:rPr>
          <w:rStyle w:val="a3"/>
          <w:rFonts w:ascii="Roboto" w:hAnsi="Roboto"/>
          <w:color w:val="000000"/>
          <w:sz w:val="39"/>
          <w:szCs w:val="39"/>
          <w:bdr w:val="none" w:sz="0" w:space="0" w:color="auto" w:frame="1"/>
        </w:rPr>
      </w:pPr>
      <w:r>
        <w:rPr>
          <w:rFonts w:ascii="Roboto" w:hAnsi="Roboto"/>
          <w:color w:val="000000"/>
          <w:sz w:val="27"/>
          <w:szCs w:val="27"/>
          <w:bdr w:val="none" w:sz="0" w:space="0" w:color="auto" w:frame="1"/>
        </w:rPr>
        <w:t>Наша цель – 1000 Живых городов к 2035 году! Стратегия – объединение лидеров и инициатив развития «снизу» и «сверху». Мы вовлекаем горожан, НКО, бизнес, власть разных уровней и федеральные институты развития в кооперацию по развитию городов.</w:t>
      </w:r>
      <w:r>
        <w:rPr>
          <w:rFonts w:ascii="Roboto" w:hAnsi="Roboto"/>
          <w:color w:val="000000"/>
          <w:sz w:val="30"/>
          <w:szCs w:val="30"/>
        </w:rPr>
        <w:br/>
      </w:r>
      <w:r>
        <w:rPr>
          <w:rFonts w:ascii="Roboto" w:hAnsi="Roboto"/>
          <w:color w:val="000000"/>
          <w:sz w:val="30"/>
          <w:szCs w:val="30"/>
        </w:rPr>
        <w:br/>
      </w:r>
      <w:r>
        <w:rPr>
          <w:rStyle w:val="a3"/>
          <w:rFonts w:ascii="Roboto" w:hAnsi="Roboto"/>
          <w:color w:val="000000"/>
          <w:sz w:val="39"/>
          <w:szCs w:val="39"/>
          <w:bdr w:val="none" w:sz="0" w:space="0" w:color="auto" w:frame="1"/>
        </w:rPr>
        <w:t>Международное сообщество практиков и экспертов</w:t>
      </w:r>
    </w:p>
    <w:p w:rsidR="00756509" w:rsidRDefault="001874B2" w:rsidP="00756509">
      <w:pPr>
        <w:jc w:val="both"/>
        <w:rPr>
          <w:rStyle w:val="a3"/>
          <w:rFonts w:ascii="Roboto" w:hAnsi="Roboto"/>
          <w:color w:val="000000"/>
          <w:sz w:val="39"/>
          <w:szCs w:val="39"/>
          <w:bdr w:val="none" w:sz="0" w:space="0" w:color="auto" w:frame="1"/>
        </w:rPr>
      </w:pPr>
      <w:r>
        <w:rPr>
          <w:rFonts w:ascii="Roboto" w:hAnsi="Roboto"/>
          <w:color w:val="000000"/>
          <w:sz w:val="27"/>
          <w:szCs w:val="27"/>
          <w:bdr w:val="none" w:sz="0" w:space="0" w:color="auto" w:frame="1"/>
        </w:rPr>
        <w:t>Сложившись на Форумах Живых городов в 2014-2016 годах в Ижевске, Санкт-Петербурге и Москве, сообщество «Живые города» продолжает расти и вовлекать ведущих профессионалов в разных сферах городского развития из десятков городов – от Владивостока до Ванкувера.</w:t>
      </w:r>
      <w:r>
        <w:rPr>
          <w:rFonts w:ascii="Roboto" w:hAnsi="Roboto"/>
          <w:color w:val="000000"/>
          <w:sz w:val="30"/>
          <w:szCs w:val="30"/>
        </w:rPr>
        <w:br/>
      </w:r>
      <w:r>
        <w:rPr>
          <w:rFonts w:ascii="Roboto" w:hAnsi="Roboto"/>
          <w:color w:val="000000"/>
          <w:sz w:val="30"/>
          <w:szCs w:val="30"/>
        </w:rPr>
        <w:br/>
      </w:r>
      <w:r>
        <w:rPr>
          <w:rStyle w:val="a3"/>
          <w:rFonts w:ascii="Roboto" w:hAnsi="Roboto"/>
          <w:color w:val="000000"/>
          <w:sz w:val="39"/>
          <w:szCs w:val="39"/>
          <w:bdr w:val="none" w:sz="0" w:space="0" w:color="auto" w:frame="1"/>
        </w:rPr>
        <w:t>Общественный институт развития страны</w:t>
      </w:r>
    </w:p>
    <w:p w:rsidR="00756509" w:rsidRDefault="001874B2" w:rsidP="00756509">
      <w:pPr>
        <w:jc w:val="both"/>
        <w:rPr>
          <w:rFonts w:ascii="Roboto" w:hAnsi="Roboto"/>
          <w:color w:val="000000"/>
          <w:sz w:val="27"/>
          <w:szCs w:val="27"/>
          <w:bdr w:val="none" w:sz="0" w:space="0" w:color="auto" w:frame="1"/>
        </w:rPr>
      </w:pPr>
      <w:r>
        <w:rPr>
          <w:rFonts w:ascii="Roboto" w:hAnsi="Roboto"/>
          <w:color w:val="000000"/>
          <w:sz w:val="27"/>
          <w:szCs w:val="27"/>
          <w:bdr w:val="none" w:sz="0" w:space="0" w:color="auto" w:frame="1"/>
        </w:rPr>
        <w:t>Национальная инициатива «Живые города» — независимый и некоммерческий общественный институт. Реализуется силами участников сообщества на принципах самоорганизации и кооперации.</w:t>
      </w:r>
    </w:p>
    <w:p w:rsidR="005968BC" w:rsidRPr="00756509" w:rsidRDefault="001874B2" w:rsidP="00756509">
      <w:pPr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756509">
        <w:rPr>
          <w:rFonts w:ascii="Roboto" w:hAnsi="Roboto"/>
          <w:color w:val="000000"/>
          <w:sz w:val="28"/>
          <w:szCs w:val="28"/>
          <w:u w:val="single"/>
        </w:rPr>
        <w:t>В 202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>1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 xml:space="preserve"> году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 xml:space="preserve"> Национальная инициатива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 xml:space="preserve"> «Живые города» 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>приглаша</w:t>
      </w:r>
      <w:r w:rsidR="005968BC" w:rsidRPr="00756509">
        <w:rPr>
          <w:rFonts w:ascii="Roboto" w:hAnsi="Roboto"/>
          <w:color w:val="000000"/>
          <w:sz w:val="28"/>
          <w:szCs w:val="28"/>
          <w:u w:val="single"/>
        </w:rPr>
        <w:t>е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>т руководителей и команды муниципалитетов, лидеров компаний и сообществ, активных горожан</w:t>
      </w:r>
      <w:r w:rsidR="005968BC" w:rsidRPr="00756509">
        <w:rPr>
          <w:rFonts w:ascii="Roboto" w:hAnsi="Roboto"/>
          <w:color w:val="000000"/>
          <w:sz w:val="28"/>
          <w:szCs w:val="28"/>
          <w:u w:val="single"/>
        </w:rPr>
        <w:t>, участвующих в развитии региона,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 xml:space="preserve"> </w:t>
      </w:r>
      <w:r w:rsidR="005968BC" w:rsidRPr="00756509">
        <w:rPr>
          <w:rFonts w:ascii="Roboto" w:hAnsi="Roboto"/>
          <w:color w:val="000000"/>
          <w:sz w:val="28"/>
          <w:szCs w:val="28"/>
          <w:u w:val="single"/>
        </w:rPr>
        <w:t>принять участие</w:t>
      </w:r>
      <w:r w:rsidRPr="00756509">
        <w:rPr>
          <w:rFonts w:ascii="Roboto" w:hAnsi="Roboto"/>
          <w:color w:val="000000"/>
          <w:sz w:val="28"/>
          <w:szCs w:val="28"/>
          <w:u w:val="single"/>
        </w:rPr>
        <w:t xml:space="preserve"> в программах, реализуемых при поддержке РАНХиГС, Фонда</w:t>
      </w:r>
      <w:r w:rsidR="005968BC" w:rsidRPr="00756509">
        <w:rPr>
          <w:rFonts w:ascii="Roboto" w:hAnsi="Roboto"/>
          <w:color w:val="000000"/>
          <w:sz w:val="28"/>
          <w:szCs w:val="28"/>
          <w:u w:val="single"/>
        </w:rPr>
        <w:t xml:space="preserve"> Президентских грантов и других партнеров:</w:t>
      </w:r>
    </w:p>
    <w:p w:rsidR="005968BC" w:rsidRPr="005968BC" w:rsidRDefault="005968BC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9F055C">
        <w:rPr>
          <w:rFonts w:ascii="Roboto" w:hAnsi="Roboto"/>
          <w:b/>
          <w:color w:val="000000"/>
          <w:sz w:val="27"/>
          <w:szCs w:val="27"/>
        </w:rPr>
        <w:t>1. Школа мэров:</w:t>
      </w:r>
      <w:r w:rsidRPr="005968BC">
        <w:rPr>
          <w:rFonts w:ascii="Roboto" w:hAnsi="Roboto"/>
          <w:color w:val="000000"/>
          <w:sz w:val="27"/>
          <w:szCs w:val="27"/>
        </w:rPr>
        <w:t xml:space="preserve"> модульная программа развития, основанная на технологиях и решениях Живых городов, передовых практиках развивающего управления, российском и международном опыте. Программа началась в 2016 году и постепенно развивается с учетом реалий муниципального управления, ситуации в стране и мире, тенденций рынка</w:t>
      </w:r>
      <w:r w:rsidR="00DA4230">
        <w:rPr>
          <w:rFonts w:ascii="Roboto" w:hAnsi="Roboto"/>
          <w:color w:val="000000"/>
          <w:sz w:val="27"/>
          <w:szCs w:val="27"/>
        </w:rPr>
        <w:t xml:space="preserve"> и общемировой ситуации.</w:t>
      </w:r>
    </w:p>
    <w:p w:rsidR="005968BC" w:rsidRDefault="005968BC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5968BC">
        <w:rPr>
          <w:rFonts w:ascii="Roboto" w:hAnsi="Roboto"/>
          <w:color w:val="000000"/>
          <w:sz w:val="27"/>
          <w:szCs w:val="27"/>
        </w:rPr>
        <w:t>Это сочетание форматов и подходов Живых городов с практикой реального управления городами и территориями сегодня и в будущем. В 2021 году Школа мэров проводится совместно с программой МРА ИГСУ РАНХиГС при Президенте РФ, что подчеркивает значимость тематик и гарантии качества их проработки. Обучение проводится онлайн, модулями, во второй половине дня. Такой режим выбран с учетом загрузки слушателей Школы мэ</w:t>
      </w:r>
      <w:r w:rsidRPr="005968BC">
        <w:rPr>
          <w:rFonts w:ascii="Roboto" w:hAnsi="Roboto"/>
          <w:color w:val="000000"/>
          <w:sz w:val="27"/>
          <w:szCs w:val="27"/>
        </w:rPr>
        <w:t xml:space="preserve">ров и территориальной </w:t>
      </w:r>
      <w:proofErr w:type="spellStart"/>
      <w:r w:rsidRPr="005968BC">
        <w:rPr>
          <w:rFonts w:ascii="Roboto" w:hAnsi="Roboto"/>
          <w:color w:val="000000"/>
          <w:sz w:val="27"/>
          <w:szCs w:val="27"/>
        </w:rPr>
        <w:t>распределе</w:t>
      </w:r>
      <w:r w:rsidRPr="005968BC">
        <w:rPr>
          <w:rFonts w:ascii="Roboto" w:hAnsi="Roboto"/>
          <w:color w:val="000000"/>
          <w:sz w:val="27"/>
          <w:szCs w:val="27"/>
        </w:rPr>
        <w:t>нности</w:t>
      </w:r>
      <w:proofErr w:type="spellEnd"/>
      <w:r w:rsidRPr="005968BC">
        <w:rPr>
          <w:rFonts w:ascii="Roboto" w:hAnsi="Roboto"/>
          <w:color w:val="000000"/>
          <w:sz w:val="27"/>
          <w:szCs w:val="27"/>
        </w:rPr>
        <w:t xml:space="preserve"> городов и поселений.</w:t>
      </w:r>
    </w:p>
    <w:p w:rsidR="005968BC" w:rsidRPr="005968BC" w:rsidRDefault="005968BC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Программа реализуется в онлайн-формате и состоит из семи модулей. Стоимость обучения по программе одного модуля составляет 10 000 рублей.</w:t>
      </w:r>
    </w:p>
    <w:p w:rsidR="005968BC" w:rsidRPr="005968BC" w:rsidRDefault="005968BC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5968BC">
        <w:rPr>
          <w:rFonts w:ascii="Roboto" w:hAnsi="Roboto"/>
          <w:color w:val="000000"/>
          <w:sz w:val="27"/>
          <w:szCs w:val="27"/>
        </w:rPr>
        <w:lastRenderedPageBreak/>
        <w:t>Подробная информация</w:t>
      </w:r>
      <w:r>
        <w:rPr>
          <w:rFonts w:ascii="Roboto" w:hAnsi="Roboto"/>
          <w:color w:val="000000"/>
          <w:sz w:val="27"/>
          <w:szCs w:val="27"/>
        </w:rPr>
        <w:t xml:space="preserve"> о программе</w:t>
      </w:r>
      <w:r w:rsidRPr="005968BC">
        <w:rPr>
          <w:rFonts w:ascii="Roboto" w:hAnsi="Roboto"/>
          <w:color w:val="000000"/>
          <w:sz w:val="27"/>
          <w:szCs w:val="27"/>
        </w:rPr>
        <w:t xml:space="preserve"> по ссылке </w:t>
      </w:r>
      <w:hyperlink r:id="rId5" w:history="1">
        <w:r w:rsidRPr="005968BC">
          <w:rPr>
            <w:rStyle w:val="a4"/>
            <w:rFonts w:ascii="Roboto" w:hAnsi="Roboto"/>
            <w:sz w:val="27"/>
            <w:szCs w:val="27"/>
          </w:rPr>
          <w:t>https://mpa.igsu.ru/mpa/mayors-school/</w:t>
        </w:r>
      </w:hyperlink>
    </w:p>
    <w:p w:rsidR="005968BC" w:rsidRDefault="00DA4230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9F055C">
        <w:rPr>
          <w:rFonts w:ascii="Roboto" w:hAnsi="Roboto"/>
          <w:b/>
          <w:color w:val="000000"/>
          <w:sz w:val="27"/>
          <w:szCs w:val="27"/>
        </w:rPr>
        <w:t>2. Регулярные бесплатные онлайн Мастерские живых городов</w:t>
      </w:r>
      <w:r>
        <w:rPr>
          <w:rFonts w:ascii="Roboto" w:hAnsi="Roboto"/>
          <w:color w:val="000000"/>
          <w:sz w:val="27"/>
          <w:szCs w:val="27"/>
        </w:rPr>
        <w:t xml:space="preserve"> – в</w:t>
      </w:r>
      <w:r w:rsidRPr="00DA4230">
        <w:rPr>
          <w:rFonts w:ascii="Roboto" w:hAnsi="Roboto"/>
          <w:color w:val="000000"/>
          <w:sz w:val="27"/>
          <w:szCs w:val="27"/>
        </w:rPr>
        <w:t xml:space="preserve"> ходе Мастерских </w:t>
      </w:r>
      <w:r>
        <w:rPr>
          <w:rFonts w:ascii="Roboto" w:hAnsi="Roboto"/>
          <w:color w:val="000000"/>
          <w:sz w:val="27"/>
          <w:szCs w:val="27"/>
        </w:rPr>
        <w:t>можно получить</w:t>
      </w:r>
      <w:r w:rsidRPr="00DA4230">
        <w:rPr>
          <w:rFonts w:ascii="Roboto" w:hAnsi="Roboto"/>
          <w:color w:val="000000"/>
          <w:sz w:val="27"/>
          <w:szCs w:val="27"/>
        </w:rPr>
        <w:t xml:space="preserve"> возможность узнать про лучшие реализованные кейсы, тренды и технологии, изучить ключевые модели Живых городов, услышать живые истории от ведущих экспертов и рассказать о своём проекте. </w:t>
      </w:r>
    </w:p>
    <w:p w:rsidR="00DA4230" w:rsidRDefault="00DA4230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Подробная информация и график проведения Мастерских по ссылке </w:t>
      </w:r>
      <w:hyperlink r:id="rId6" w:history="1">
        <w:r w:rsidRPr="00FF5DD4">
          <w:rPr>
            <w:rStyle w:val="a4"/>
            <w:rFonts w:ascii="Roboto" w:hAnsi="Roboto"/>
            <w:sz w:val="27"/>
            <w:szCs w:val="27"/>
          </w:rPr>
          <w:t>http://livingcitiesworkshops.ru/</w:t>
        </w:r>
      </w:hyperlink>
    </w:p>
    <w:p w:rsidR="00DA4230" w:rsidRDefault="00DA4230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9F055C">
        <w:rPr>
          <w:rFonts w:ascii="Roboto" w:hAnsi="Roboto"/>
          <w:b/>
          <w:color w:val="000000"/>
          <w:sz w:val="27"/>
          <w:szCs w:val="27"/>
        </w:rPr>
        <w:t>3. </w:t>
      </w:r>
      <w:r w:rsidRPr="009F055C">
        <w:rPr>
          <w:rFonts w:ascii="Roboto" w:hAnsi="Roboto"/>
          <w:b/>
          <w:color w:val="000000"/>
          <w:sz w:val="27"/>
          <w:szCs w:val="27"/>
          <w:lang w:val="en-US"/>
        </w:rPr>
        <w:t>I</w:t>
      </w:r>
      <w:r w:rsidRPr="009F055C">
        <w:rPr>
          <w:rFonts w:ascii="Roboto" w:hAnsi="Roboto"/>
          <w:b/>
          <w:color w:val="000000"/>
          <w:sz w:val="27"/>
          <w:szCs w:val="27"/>
        </w:rPr>
        <w:t xml:space="preserve"> Всероссийский Форум «Счастливые города»</w:t>
      </w:r>
      <w:r>
        <w:rPr>
          <w:rFonts w:ascii="Roboto" w:hAnsi="Roboto"/>
          <w:color w:val="000000"/>
          <w:sz w:val="27"/>
          <w:szCs w:val="27"/>
        </w:rPr>
        <w:t xml:space="preserve"> - 28 апреля, 26-27 мая 2021 года.</w:t>
      </w:r>
    </w:p>
    <w:p w:rsidR="009F055C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9F055C">
        <w:rPr>
          <w:rFonts w:ascii="Roboto" w:hAnsi="Roboto"/>
          <w:color w:val="000000"/>
          <w:sz w:val="27"/>
          <w:szCs w:val="27"/>
        </w:rPr>
        <w:t>Форум откроется Экспертной Лабораторией 28 апреля и продолжится 26-27 мая.</w:t>
      </w:r>
    </w:p>
    <w:p w:rsidR="00DA4230" w:rsidRDefault="00DA4230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Форум проводится для команд развития со всей страны и организован командой Живых городов совместно с Губернатором и Правительством Ростовской области и администрацией г. Зверево. На форуме можно получить методики и инструменты для повышения качества жизни в городе и регионе, зачастую без больших затрат.</w:t>
      </w:r>
    </w:p>
    <w:p w:rsidR="00DA4230" w:rsidRDefault="00DA4230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DA4230">
        <w:rPr>
          <w:rFonts w:ascii="Roboto" w:hAnsi="Roboto"/>
          <w:color w:val="000000"/>
          <w:sz w:val="27"/>
          <w:szCs w:val="27"/>
        </w:rPr>
        <w:t xml:space="preserve">Экспертная Лаборатория и Форум "Счастливые города" являются открытыми и бесплатными событиями для всех участников. Чтобы получить доступ к просмотру эфиров, необходимо зарегистрироваться. </w:t>
      </w:r>
    </w:p>
    <w:p w:rsidR="00DA4230" w:rsidRDefault="00DA4230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DA4230">
        <w:rPr>
          <w:rFonts w:ascii="Roboto" w:hAnsi="Roboto"/>
          <w:color w:val="000000"/>
          <w:sz w:val="27"/>
          <w:szCs w:val="27"/>
        </w:rPr>
        <w:t>Экспертная Лаборатория и Форум будут проходить на онлайн-площадке. Перед стартом каждого дня вы будете получать ссылку на трансляцию и сможете смотреть все выступления экспертов. Для участия вам понадобится любой гаджет со стабильным интернетом.</w:t>
      </w:r>
    </w:p>
    <w:p w:rsidR="009F055C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</w:t>
      </w:r>
      <w:r w:rsidRPr="009F055C">
        <w:rPr>
          <w:rFonts w:ascii="Roboto" w:hAnsi="Roboto"/>
          <w:color w:val="000000"/>
          <w:sz w:val="27"/>
          <w:szCs w:val="27"/>
        </w:rPr>
        <w:t>се зарегистрированные участники получат записи выступлений и смогут при необходимости пересмотреть их в удобное время.</w:t>
      </w:r>
    </w:p>
    <w:p w:rsidR="009F055C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Подробная информация о форуме по ссылке </w:t>
      </w:r>
      <w:hyperlink r:id="rId7" w:history="1">
        <w:r w:rsidRPr="00FF5DD4">
          <w:rPr>
            <w:rStyle w:val="a4"/>
            <w:rFonts w:ascii="Roboto" w:hAnsi="Roboto"/>
            <w:sz w:val="27"/>
            <w:szCs w:val="27"/>
          </w:rPr>
          <w:t>http://forum</w:t>
        </w:r>
        <w:r w:rsidRPr="00FF5DD4">
          <w:rPr>
            <w:rStyle w:val="a4"/>
            <w:rFonts w:ascii="Roboto" w:hAnsi="Roboto"/>
            <w:sz w:val="27"/>
            <w:szCs w:val="27"/>
          </w:rPr>
          <w:t>g</w:t>
        </w:r>
        <w:r w:rsidRPr="00FF5DD4">
          <w:rPr>
            <w:rStyle w:val="a4"/>
            <w:rFonts w:ascii="Roboto" w:hAnsi="Roboto"/>
            <w:sz w:val="27"/>
            <w:szCs w:val="27"/>
          </w:rPr>
          <w:t>orodov.ru/#rec290033285</w:t>
        </w:r>
      </w:hyperlink>
    </w:p>
    <w:p w:rsidR="009F055C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9F055C">
        <w:rPr>
          <w:rFonts w:ascii="Roboto" w:hAnsi="Roboto"/>
          <w:b/>
          <w:color w:val="000000"/>
          <w:sz w:val="27"/>
          <w:szCs w:val="27"/>
        </w:rPr>
        <w:t>4. I Всероссийский форум «Новая Креативная экономика»,</w:t>
      </w:r>
      <w:r>
        <w:rPr>
          <w:rFonts w:ascii="Roboto" w:hAnsi="Roboto"/>
          <w:color w:val="000000"/>
          <w:sz w:val="27"/>
          <w:szCs w:val="27"/>
        </w:rPr>
        <w:t xml:space="preserve"> 22-23 апреля 2021 года, онлайн.</w:t>
      </w:r>
    </w:p>
    <w:p w:rsidR="009F055C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9F055C">
        <w:rPr>
          <w:rFonts w:ascii="Roboto" w:hAnsi="Roboto"/>
          <w:color w:val="000000"/>
          <w:sz w:val="27"/>
          <w:szCs w:val="27"/>
        </w:rPr>
        <w:t xml:space="preserve">2021 год и </w:t>
      </w:r>
      <w:proofErr w:type="gramStart"/>
      <w:r w:rsidRPr="009F055C">
        <w:rPr>
          <w:rFonts w:ascii="Roboto" w:hAnsi="Roboto"/>
          <w:color w:val="000000"/>
          <w:sz w:val="27"/>
          <w:szCs w:val="27"/>
        </w:rPr>
        <w:t>в России</w:t>
      </w:r>
      <w:proofErr w:type="gramEnd"/>
      <w:r w:rsidRPr="009F055C">
        <w:rPr>
          <w:rFonts w:ascii="Roboto" w:hAnsi="Roboto"/>
          <w:color w:val="000000"/>
          <w:sz w:val="27"/>
          <w:szCs w:val="27"/>
        </w:rPr>
        <w:t xml:space="preserve"> и в мире проходит под знаком креативной экономики, или экономики созидания. ООН объявило 2021 год – Международным годом креативной экономики в целях устойчивого развития. На Форуме «100 сильных идей для нового времени» Президент РФ особо подчеркнул роль креативной экономики в развитии страны. Правительство РФ, АСИ и другие институты развития также уделяют этой теме беспрецедентное внимание.</w:t>
      </w:r>
    </w:p>
    <w:p w:rsidR="009F055C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 форуме ведущие эксперты России и мира дадут городам практические инструменты для раскрытия творческого потенциала города, повышения экономической активности и создания экономической ценности новыми нестандартными методами. Участники форума смогут получить всестороннюю поддержку и создать городской штаб по развитию креативной экономики.</w:t>
      </w:r>
    </w:p>
    <w:p w:rsidR="009F055C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Предварительная регистрация по ссылке </w:t>
      </w:r>
      <w:hyperlink r:id="rId8" w:history="1">
        <w:r w:rsidRPr="00FF5DD4">
          <w:rPr>
            <w:rStyle w:val="a4"/>
            <w:rFonts w:ascii="Roboto" w:hAnsi="Roboto"/>
            <w:sz w:val="27"/>
            <w:szCs w:val="27"/>
          </w:rPr>
          <w:t>http://xn--80ad</w:t>
        </w:r>
        <w:r w:rsidRPr="00FF5DD4">
          <w:rPr>
            <w:rStyle w:val="a4"/>
            <w:rFonts w:ascii="Roboto" w:hAnsi="Roboto"/>
            <w:sz w:val="27"/>
            <w:szCs w:val="27"/>
          </w:rPr>
          <w:t>d</w:t>
        </w:r>
        <w:r w:rsidRPr="00FF5DD4">
          <w:rPr>
            <w:rStyle w:val="a4"/>
            <w:rFonts w:ascii="Roboto" w:hAnsi="Roboto"/>
            <w:sz w:val="27"/>
            <w:szCs w:val="27"/>
          </w:rPr>
          <w:t>edeo5cat1j.xn--p1ai/</w:t>
        </w:r>
        <w:proofErr w:type="spellStart"/>
        <w:r w:rsidRPr="00FF5DD4">
          <w:rPr>
            <w:rStyle w:val="a4"/>
            <w:rFonts w:ascii="Roboto" w:hAnsi="Roboto"/>
            <w:sz w:val="27"/>
            <w:szCs w:val="27"/>
          </w:rPr>
          <w:t>registration</w:t>
        </w:r>
        <w:proofErr w:type="spellEnd"/>
      </w:hyperlink>
    </w:p>
    <w:p w:rsidR="007A57AD" w:rsidRPr="007A57AD" w:rsidRDefault="009F055C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A57AD">
        <w:rPr>
          <w:rFonts w:ascii="Roboto" w:hAnsi="Roboto"/>
          <w:b/>
          <w:color w:val="000000"/>
          <w:sz w:val="27"/>
          <w:szCs w:val="27"/>
        </w:rPr>
        <w:t xml:space="preserve">5. Шестая ежегодная Премия Живых городов </w:t>
      </w:r>
      <w:r>
        <w:rPr>
          <w:rFonts w:ascii="Roboto" w:hAnsi="Roboto"/>
          <w:color w:val="000000"/>
          <w:sz w:val="27"/>
          <w:szCs w:val="27"/>
        </w:rPr>
        <w:t xml:space="preserve">за лучшие практики городского развития – возможность лидерам бизнеса, общества и органов власти заявит на всю страну о своих </w:t>
      </w:r>
      <w:r>
        <w:rPr>
          <w:rFonts w:ascii="Roboto" w:hAnsi="Roboto"/>
          <w:color w:val="000000"/>
          <w:sz w:val="27"/>
          <w:szCs w:val="27"/>
        </w:rPr>
        <w:lastRenderedPageBreak/>
        <w:t>успешных кейсах, получить заслуженное признание и передать свой опыт другим городам</w:t>
      </w:r>
      <w:r w:rsidR="007A57AD">
        <w:rPr>
          <w:rFonts w:ascii="Roboto" w:hAnsi="Roboto"/>
          <w:color w:val="000000"/>
          <w:sz w:val="27"/>
          <w:szCs w:val="27"/>
        </w:rPr>
        <w:t xml:space="preserve">. </w:t>
      </w:r>
      <w:r w:rsidR="007A57AD" w:rsidRPr="007A57AD">
        <w:rPr>
          <w:rFonts w:ascii="Roboto" w:hAnsi="Roboto"/>
          <w:color w:val="000000"/>
          <w:sz w:val="27"/>
          <w:szCs w:val="27"/>
        </w:rPr>
        <w:t>Наиболее интересные заявки, отобранные экспертами Живых городов, будут представлены на мероприятии Живых городов. Победители будут выбраны участниками открытым голосованием. Все номинанты получат дипломы об участии, а победители — ценные призы.</w:t>
      </w:r>
    </w:p>
    <w:p w:rsidR="007A57AD" w:rsidRP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A57AD">
        <w:rPr>
          <w:rFonts w:ascii="Roboto" w:hAnsi="Roboto"/>
          <w:color w:val="000000"/>
          <w:sz w:val="27"/>
          <w:szCs w:val="27"/>
        </w:rPr>
        <w:t>Лучшие проекты также будут отобраны и представлены в Энциклопедии лучших практик Живых городов. О каждом проекте, вышедшем в финал конкурса, выйдет материал в специальном выпуске журнала «Живые города», который распространяется десяткам тысяч лидеров в 1000 городах Евразии.</w:t>
      </w:r>
    </w:p>
    <w:p w:rsid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A57AD">
        <w:rPr>
          <w:rFonts w:ascii="Roboto" w:hAnsi="Roboto"/>
          <w:color w:val="000000"/>
          <w:sz w:val="27"/>
          <w:szCs w:val="27"/>
        </w:rPr>
        <w:t>Материалы о проектах-победителях традиционно выходят и в партнёрских СМИ. С момента основания Премию поддерживают журнал «Русский Репортёр», Агентство социальной информации, журнал «</w:t>
      </w:r>
      <w:proofErr w:type="spellStart"/>
      <w:r w:rsidRPr="007A57AD">
        <w:rPr>
          <w:rFonts w:ascii="Roboto" w:hAnsi="Roboto"/>
          <w:color w:val="000000"/>
          <w:sz w:val="27"/>
          <w:szCs w:val="27"/>
        </w:rPr>
        <w:t>Бизнес&amp;Общество</w:t>
      </w:r>
      <w:proofErr w:type="spellEnd"/>
      <w:r w:rsidRPr="007A57AD">
        <w:rPr>
          <w:rFonts w:ascii="Roboto" w:hAnsi="Roboto"/>
          <w:color w:val="000000"/>
          <w:sz w:val="27"/>
          <w:szCs w:val="27"/>
        </w:rPr>
        <w:t>» и другие медиа.</w:t>
      </w:r>
      <w:r w:rsidRPr="007A57AD">
        <w:rPr>
          <w:rFonts w:ascii="Roboto" w:hAnsi="Roboto"/>
          <w:color w:val="000000"/>
          <w:sz w:val="27"/>
          <w:szCs w:val="27"/>
        </w:rPr>
        <w:t xml:space="preserve"> </w:t>
      </w:r>
    </w:p>
    <w:p w:rsid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A57AD">
        <w:rPr>
          <w:rFonts w:ascii="Roboto" w:hAnsi="Roboto"/>
          <w:color w:val="000000"/>
          <w:sz w:val="27"/>
          <w:szCs w:val="27"/>
        </w:rPr>
        <w:t>Заявки принимаются до 1 мая 2021 на</w:t>
      </w:r>
      <w:r>
        <w:rPr>
          <w:rFonts w:ascii="Roboto" w:hAnsi="Roboto"/>
          <w:color w:val="000000"/>
          <w:sz w:val="27"/>
          <w:szCs w:val="27"/>
        </w:rPr>
        <w:t xml:space="preserve"> электронную</w:t>
      </w:r>
      <w:r w:rsidRPr="007A57AD">
        <w:rPr>
          <w:rFonts w:ascii="Roboto" w:hAnsi="Roboto"/>
          <w:color w:val="000000"/>
          <w:sz w:val="27"/>
          <w:szCs w:val="27"/>
        </w:rPr>
        <w:t xml:space="preserve"> почту </w:t>
      </w:r>
      <w:hyperlink r:id="rId9" w:history="1">
        <w:r w:rsidRPr="00FF5DD4">
          <w:rPr>
            <w:rStyle w:val="a4"/>
            <w:rFonts w:ascii="Roboto" w:hAnsi="Roboto"/>
            <w:sz w:val="27"/>
            <w:szCs w:val="27"/>
          </w:rPr>
          <w:t>infocities2035@gmail.com</w:t>
        </w:r>
      </w:hyperlink>
      <w:r w:rsidRPr="007A57AD">
        <w:rPr>
          <w:rFonts w:ascii="Roboto" w:hAnsi="Roboto"/>
          <w:color w:val="000000"/>
          <w:sz w:val="27"/>
          <w:szCs w:val="27"/>
        </w:rPr>
        <w:t>.</w:t>
      </w:r>
    </w:p>
    <w:p w:rsid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Подробная информация по ссылке </w:t>
      </w:r>
      <w:hyperlink r:id="rId10" w:history="1">
        <w:r w:rsidRPr="00FF5DD4">
          <w:rPr>
            <w:rStyle w:val="a4"/>
            <w:rFonts w:ascii="Roboto" w:hAnsi="Roboto"/>
            <w:sz w:val="27"/>
            <w:szCs w:val="27"/>
          </w:rPr>
          <w:t>http://livingcitiescommunity.ru/premiya</w:t>
        </w:r>
      </w:hyperlink>
    </w:p>
    <w:p w:rsid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A57AD">
        <w:rPr>
          <w:rFonts w:ascii="Roboto" w:hAnsi="Roboto"/>
          <w:b/>
          <w:color w:val="000000"/>
          <w:sz w:val="27"/>
          <w:szCs w:val="27"/>
        </w:rPr>
        <w:t xml:space="preserve">6. </w:t>
      </w:r>
      <w:proofErr w:type="spellStart"/>
      <w:r w:rsidRPr="007A57AD">
        <w:rPr>
          <w:rFonts w:ascii="Roboto" w:hAnsi="Roboto"/>
          <w:b/>
          <w:color w:val="000000"/>
          <w:sz w:val="27"/>
          <w:szCs w:val="27"/>
        </w:rPr>
        <w:t>ПроектариУм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- п</w:t>
      </w:r>
      <w:r w:rsidRPr="007A57AD">
        <w:rPr>
          <w:rFonts w:ascii="Roboto" w:hAnsi="Roboto"/>
          <w:color w:val="000000"/>
          <w:sz w:val="27"/>
          <w:szCs w:val="27"/>
        </w:rPr>
        <w:t xml:space="preserve">роект направлен на существенное повышение проектной культуры (проектного мышления) у заинтересованных в воплощение своего проекта активных горожан. Это достигается за счет акцента на закладку интеллектуальной технологичности и вопросов реализации проектов уже на этапе разработки проекта. Этот курс для тех, кто хочет системно выстроить свое проектное мышление, желает изменить свою жизнь к большей эффективности. </w:t>
      </w:r>
    </w:p>
    <w:p w:rsidR="007A57AD" w:rsidRP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A57AD">
        <w:rPr>
          <w:rFonts w:ascii="Roboto" w:hAnsi="Roboto"/>
          <w:color w:val="000000"/>
          <w:sz w:val="27"/>
          <w:szCs w:val="27"/>
        </w:rPr>
        <w:t>Экспертные обсуждения «</w:t>
      </w:r>
      <w:proofErr w:type="spellStart"/>
      <w:r w:rsidRPr="007A57AD">
        <w:rPr>
          <w:rFonts w:ascii="Roboto" w:hAnsi="Roboto"/>
          <w:color w:val="000000"/>
          <w:sz w:val="27"/>
          <w:szCs w:val="27"/>
        </w:rPr>
        <w:t>ПроектариУм</w:t>
      </w:r>
      <w:proofErr w:type="spellEnd"/>
      <w:r w:rsidRPr="007A57AD">
        <w:rPr>
          <w:rFonts w:ascii="Roboto" w:hAnsi="Roboto"/>
          <w:color w:val="000000"/>
          <w:sz w:val="27"/>
          <w:szCs w:val="27"/>
        </w:rPr>
        <w:t xml:space="preserve">» проходят по субботам с 12.00 до 15.00 </w:t>
      </w:r>
      <w:proofErr w:type="spellStart"/>
      <w:r w:rsidRPr="007A57AD">
        <w:rPr>
          <w:rFonts w:ascii="Roboto" w:hAnsi="Roboto"/>
          <w:color w:val="000000"/>
          <w:sz w:val="27"/>
          <w:szCs w:val="27"/>
        </w:rPr>
        <w:t>Мск</w:t>
      </w:r>
      <w:proofErr w:type="spellEnd"/>
      <w:r w:rsidRPr="007A57AD">
        <w:rPr>
          <w:rFonts w:ascii="Roboto" w:hAnsi="Roboto"/>
          <w:color w:val="000000"/>
          <w:sz w:val="27"/>
          <w:szCs w:val="27"/>
        </w:rPr>
        <w:t xml:space="preserve"> в онлайн формате. После прохождения отбора на вашу электронную почту приш</w:t>
      </w:r>
      <w:r>
        <w:rPr>
          <w:rFonts w:ascii="Roboto" w:hAnsi="Roboto"/>
          <w:color w:val="000000"/>
          <w:sz w:val="27"/>
          <w:szCs w:val="27"/>
        </w:rPr>
        <w:t xml:space="preserve">лют ссылку на </w:t>
      </w:r>
      <w:proofErr w:type="spellStart"/>
      <w:r>
        <w:rPr>
          <w:rFonts w:ascii="Roboto" w:hAnsi="Roboto"/>
          <w:color w:val="000000"/>
          <w:sz w:val="27"/>
          <w:szCs w:val="27"/>
        </w:rPr>
        <w:t>Zoom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конференцию.</w:t>
      </w:r>
    </w:p>
    <w:p w:rsid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A57AD">
        <w:rPr>
          <w:rFonts w:ascii="Roboto" w:hAnsi="Roboto"/>
          <w:color w:val="000000"/>
          <w:sz w:val="27"/>
          <w:szCs w:val="27"/>
        </w:rPr>
        <w:t>Для того, чтобы ваша идея была отобрана на экспертное обсуждение, необходимо написать о ней небольшое резюме, запол</w:t>
      </w:r>
      <w:r>
        <w:rPr>
          <w:rFonts w:ascii="Roboto" w:hAnsi="Roboto"/>
          <w:color w:val="000000"/>
          <w:sz w:val="27"/>
          <w:szCs w:val="27"/>
        </w:rPr>
        <w:t>нив форму. Число мест ограничено.</w:t>
      </w:r>
    </w:p>
    <w:p w:rsidR="007A57AD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Подробная информация по ссылке </w:t>
      </w:r>
      <w:hyperlink r:id="rId11" w:history="1">
        <w:r w:rsidRPr="00FF5DD4">
          <w:rPr>
            <w:rStyle w:val="a4"/>
            <w:rFonts w:ascii="Roboto" w:hAnsi="Roboto"/>
            <w:sz w:val="27"/>
            <w:szCs w:val="27"/>
          </w:rPr>
          <w:t>http://xn--80addedeo5cat1j.xn--p1ai/</w:t>
        </w:r>
        <w:proofErr w:type="spellStart"/>
        <w:r w:rsidRPr="00FF5DD4">
          <w:rPr>
            <w:rStyle w:val="a4"/>
            <w:rFonts w:ascii="Roboto" w:hAnsi="Roboto"/>
            <w:sz w:val="27"/>
            <w:szCs w:val="27"/>
          </w:rPr>
          <w:t>pro</w:t>
        </w:r>
        <w:r w:rsidRPr="00FF5DD4">
          <w:rPr>
            <w:rStyle w:val="a4"/>
            <w:rFonts w:ascii="Roboto" w:hAnsi="Roboto"/>
            <w:sz w:val="27"/>
            <w:szCs w:val="27"/>
          </w:rPr>
          <w:t>j</w:t>
        </w:r>
        <w:r w:rsidRPr="00FF5DD4">
          <w:rPr>
            <w:rStyle w:val="a4"/>
            <w:rFonts w:ascii="Roboto" w:hAnsi="Roboto"/>
            <w:sz w:val="27"/>
            <w:szCs w:val="27"/>
          </w:rPr>
          <w:t>ectarium</w:t>
        </w:r>
        <w:proofErr w:type="spellEnd"/>
      </w:hyperlink>
    </w:p>
    <w:p w:rsidR="00756509" w:rsidRDefault="007A57AD" w:rsidP="00756509">
      <w:pPr>
        <w:jc w:val="both"/>
        <w:rPr>
          <w:rFonts w:ascii="Roboto" w:hAnsi="Roboto"/>
          <w:color w:val="000000"/>
          <w:sz w:val="27"/>
          <w:szCs w:val="27"/>
        </w:rPr>
      </w:pPr>
      <w:r w:rsidRPr="00756509">
        <w:rPr>
          <w:rFonts w:ascii="Roboto" w:hAnsi="Roboto"/>
          <w:b/>
          <w:color w:val="000000"/>
          <w:sz w:val="27"/>
          <w:szCs w:val="27"/>
        </w:rPr>
        <w:t xml:space="preserve">7. </w:t>
      </w:r>
      <w:r w:rsidRPr="00756509">
        <w:rPr>
          <w:rFonts w:ascii="Roboto" w:hAnsi="Roboto"/>
          <w:b/>
          <w:color w:val="000000"/>
          <w:sz w:val="27"/>
          <w:szCs w:val="27"/>
          <w:lang w:val="en-US"/>
        </w:rPr>
        <w:t>VIII</w:t>
      </w:r>
      <w:r w:rsidRPr="00756509">
        <w:rPr>
          <w:rFonts w:ascii="Roboto" w:hAnsi="Roboto"/>
          <w:b/>
          <w:color w:val="000000"/>
          <w:sz w:val="27"/>
          <w:szCs w:val="27"/>
        </w:rPr>
        <w:t xml:space="preserve"> Форум Живых городов.</w:t>
      </w:r>
      <w:r>
        <w:rPr>
          <w:rFonts w:ascii="Roboto" w:hAnsi="Roboto"/>
          <w:color w:val="000000"/>
          <w:sz w:val="27"/>
          <w:szCs w:val="27"/>
        </w:rPr>
        <w:t xml:space="preserve"> Офлайн в Москве и онлайн в 1000 городах. Июнь 2021 года. Традиционно, ведущие эксперты и практики из передовых городов страны и мира собираются на Форум чтобы поделиться идеями и методами, рассказать о реализации текущих проектов и создании новых, а также помочь </w:t>
      </w:r>
      <w:r w:rsidR="00756509">
        <w:rPr>
          <w:rFonts w:ascii="Roboto" w:hAnsi="Roboto"/>
          <w:color w:val="000000"/>
          <w:sz w:val="27"/>
          <w:szCs w:val="27"/>
        </w:rPr>
        <w:t xml:space="preserve">в формировании действенных программ для развития конкретных городов. Чтобы найти новые решения для раскрытия человеческого потенциала, развития организаций, городов и регионов, присоединяйтесь к живой работе Форума. </w:t>
      </w:r>
    </w:p>
    <w:p w:rsidR="00756509" w:rsidRDefault="00756509" w:rsidP="00756509">
      <w:pPr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Предварительная регистрация по ссылке </w:t>
      </w:r>
      <w:hyperlink r:id="rId12" w:history="1">
        <w:r w:rsidRPr="00FF5DD4">
          <w:rPr>
            <w:rStyle w:val="a4"/>
            <w:rFonts w:ascii="Roboto" w:hAnsi="Roboto"/>
            <w:sz w:val="27"/>
            <w:szCs w:val="27"/>
          </w:rPr>
          <w:t>http:/</w:t>
        </w:r>
        <w:bookmarkStart w:id="0" w:name="_GoBack"/>
        <w:bookmarkEnd w:id="0"/>
        <w:r w:rsidRPr="00FF5DD4">
          <w:rPr>
            <w:rStyle w:val="a4"/>
            <w:rFonts w:ascii="Roboto" w:hAnsi="Roboto"/>
            <w:sz w:val="27"/>
            <w:szCs w:val="27"/>
          </w:rPr>
          <w:t>/xn--80addedeo5cat1j.xn--p1ai/registration</w:t>
        </w:r>
      </w:hyperlink>
    </w:p>
    <w:p w:rsidR="00756509" w:rsidRPr="007A57AD" w:rsidRDefault="00756509" w:rsidP="00756509">
      <w:pPr>
        <w:jc w:val="both"/>
        <w:rPr>
          <w:rFonts w:ascii="Roboto" w:hAnsi="Roboto"/>
          <w:color w:val="000000"/>
          <w:sz w:val="27"/>
          <w:szCs w:val="27"/>
        </w:rPr>
      </w:pPr>
    </w:p>
    <w:sectPr w:rsidR="00756509" w:rsidRPr="007A57AD" w:rsidSect="00596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1F"/>
    <w:rsid w:val="00186631"/>
    <w:rsid w:val="001874B2"/>
    <w:rsid w:val="005968BC"/>
    <w:rsid w:val="00756509"/>
    <w:rsid w:val="007A57AD"/>
    <w:rsid w:val="009F055C"/>
    <w:rsid w:val="00B3741F"/>
    <w:rsid w:val="00D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DB3C"/>
  <w15:chartTrackingRefBased/>
  <w15:docId w15:val="{D169D96F-B72E-4665-831B-D47D655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4B2"/>
    <w:rPr>
      <w:b/>
      <w:bCs/>
    </w:rPr>
  </w:style>
  <w:style w:type="character" w:styleId="a4">
    <w:name w:val="Hyperlink"/>
    <w:basedOn w:val="a0"/>
    <w:uiPriority w:val="99"/>
    <w:unhideWhenUsed/>
    <w:rsid w:val="005968B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0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dedeo5cat1j.xn--p1ai/registra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rumgorodov.ru/#rec290033285" TargetMode="External"/><Relationship Id="rId12" Type="http://schemas.openxmlformats.org/officeDocument/2006/relationships/hyperlink" Target="http://xn--80addedeo5cat1j.xn--p1ai/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vingcitiesworkshops.ru/" TargetMode="External"/><Relationship Id="rId11" Type="http://schemas.openxmlformats.org/officeDocument/2006/relationships/hyperlink" Target="http://xn--80addedeo5cat1j.xn--p1ai/projectarium" TargetMode="External"/><Relationship Id="rId5" Type="http://schemas.openxmlformats.org/officeDocument/2006/relationships/hyperlink" Target="https://mpa.igsu.ru/mpa/mayors-school/" TargetMode="External"/><Relationship Id="rId10" Type="http://schemas.openxmlformats.org/officeDocument/2006/relationships/hyperlink" Target="http://livingcitiescommunity.ru/premiya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cities203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</cp:revision>
  <dcterms:created xsi:type="dcterms:W3CDTF">2021-03-22T08:08:00Z</dcterms:created>
  <dcterms:modified xsi:type="dcterms:W3CDTF">2021-03-22T09:05:00Z</dcterms:modified>
</cp:coreProperties>
</file>