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7CFD" w:rsidRPr="00073066" w:rsidRDefault="009F03D4" w:rsidP="009A6CB1">
      <w:pPr>
        <w:spacing w:after="0" w:line="240" w:lineRule="auto"/>
        <w:ind w:left="9923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73066">
        <w:rPr>
          <w:rFonts w:ascii="Times New Roman" w:hAnsi="Times New Roman" w:cs="Times New Roman"/>
          <w:color w:val="000000" w:themeColor="text1"/>
          <w:sz w:val="28"/>
          <w:szCs w:val="28"/>
        </w:rPr>
        <w:t>ПРИЛОЖ</w:t>
      </w:r>
      <w:r w:rsidR="00F1675D" w:rsidRPr="00073066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073066">
        <w:rPr>
          <w:rFonts w:ascii="Times New Roman" w:hAnsi="Times New Roman" w:cs="Times New Roman"/>
          <w:color w:val="000000" w:themeColor="text1"/>
          <w:sz w:val="28"/>
          <w:szCs w:val="28"/>
        </w:rPr>
        <w:t>НИЕ № 1</w:t>
      </w:r>
    </w:p>
    <w:p w:rsidR="009A6CB1" w:rsidRPr="00073066" w:rsidRDefault="009F03D4" w:rsidP="009A6CB1">
      <w:pPr>
        <w:spacing w:after="0" w:line="240" w:lineRule="auto"/>
        <w:ind w:left="9923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7306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региональной программе </w:t>
      </w:r>
    </w:p>
    <w:p w:rsidR="003E7CFD" w:rsidRPr="00073066" w:rsidRDefault="009F03D4" w:rsidP="009A6CB1">
      <w:pPr>
        <w:spacing w:after="0" w:line="240" w:lineRule="auto"/>
        <w:ind w:left="9923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73066">
        <w:rPr>
          <w:rFonts w:ascii="Times New Roman" w:hAnsi="Times New Roman" w:cs="Times New Roman"/>
          <w:color w:val="000000" w:themeColor="text1"/>
          <w:sz w:val="28"/>
          <w:szCs w:val="28"/>
        </w:rPr>
        <w:t>«Развитие муниципальной службы в</w:t>
      </w:r>
      <w:r w:rsidR="009A6CB1" w:rsidRPr="00073066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07306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Новосибирской области </w:t>
      </w:r>
    </w:p>
    <w:p w:rsidR="003E7CFD" w:rsidRPr="00073066" w:rsidRDefault="009F03D4" w:rsidP="009A6CB1">
      <w:pPr>
        <w:spacing w:after="0" w:line="240" w:lineRule="auto"/>
        <w:ind w:left="9923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73066">
        <w:rPr>
          <w:rFonts w:ascii="Times New Roman" w:hAnsi="Times New Roman" w:cs="Times New Roman"/>
          <w:color w:val="000000" w:themeColor="text1"/>
          <w:sz w:val="28"/>
          <w:szCs w:val="28"/>
        </w:rPr>
        <w:t>на 2025</w:t>
      </w:r>
      <w:r w:rsidR="00A45021" w:rsidRPr="00073066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Pr="00073066">
        <w:rPr>
          <w:rFonts w:ascii="Times New Roman" w:hAnsi="Times New Roman" w:cs="Times New Roman"/>
          <w:color w:val="000000" w:themeColor="text1"/>
          <w:sz w:val="28"/>
          <w:szCs w:val="28"/>
        </w:rPr>
        <w:t>2027 годы»</w:t>
      </w:r>
    </w:p>
    <w:p w:rsidR="009A6CB1" w:rsidRPr="00073066" w:rsidRDefault="009A6CB1" w:rsidP="009A6CB1">
      <w:pPr>
        <w:spacing w:after="0" w:line="240" w:lineRule="auto"/>
        <w:ind w:left="9923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A6CB1" w:rsidRPr="00073066" w:rsidRDefault="009A6CB1" w:rsidP="009A6CB1">
      <w:pPr>
        <w:spacing w:after="0" w:line="240" w:lineRule="auto"/>
        <w:ind w:left="9923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A6CB1" w:rsidRPr="00073066" w:rsidRDefault="009A6CB1" w:rsidP="009A6CB1">
      <w:pPr>
        <w:spacing w:after="0" w:line="240" w:lineRule="auto"/>
        <w:ind w:left="9923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E7CFD" w:rsidRPr="00073066" w:rsidRDefault="009F03D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3066">
        <w:rPr>
          <w:rFonts w:ascii="Times New Roman" w:hAnsi="Times New Roman" w:cs="Times New Roman"/>
          <w:b/>
          <w:sz w:val="28"/>
          <w:szCs w:val="28"/>
        </w:rPr>
        <w:t xml:space="preserve">План мероприятий региональной программы Новосибирской области </w:t>
      </w:r>
    </w:p>
    <w:p w:rsidR="003E7CFD" w:rsidRPr="00073066" w:rsidRDefault="009F03D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3066">
        <w:rPr>
          <w:rFonts w:ascii="Times New Roman" w:hAnsi="Times New Roman" w:cs="Times New Roman"/>
          <w:b/>
          <w:sz w:val="28"/>
          <w:szCs w:val="28"/>
        </w:rPr>
        <w:t>«Развитие муниципальной службы в Новосибирской области на 2025</w:t>
      </w:r>
      <w:r w:rsidR="00A45021" w:rsidRPr="00073066">
        <w:rPr>
          <w:rFonts w:ascii="Times New Roman" w:hAnsi="Times New Roman" w:cs="Times New Roman"/>
          <w:b/>
          <w:sz w:val="28"/>
          <w:szCs w:val="28"/>
        </w:rPr>
        <w:t>–</w:t>
      </w:r>
      <w:r w:rsidRPr="00073066">
        <w:rPr>
          <w:rFonts w:ascii="Times New Roman" w:hAnsi="Times New Roman" w:cs="Times New Roman"/>
          <w:b/>
          <w:sz w:val="28"/>
          <w:szCs w:val="28"/>
        </w:rPr>
        <w:t>2027 годы»</w:t>
      </w:r>
    </w:p>
    <w:p w:rsidR="003E7CFD" w:rsidRPr="00073066" w:rsidRDefault="003E7C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A6CB1" w:rsidRPr="00073066" w:rsidRDefault="009A6CB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48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2"/>
        <w:gridCol w:w="5244"/>
        <w:gridCol w:w="2551"/>
        <w:gridCol w:w="1701"/>
        <w:gridCol w:w="4536"/>
      </w:tblGrid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Период реализации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Ожидаемый результат</w:t>
            </w:r>
          </w:p>
        </w:tc>
      </w:tr>
      <w:tr w:rsidR="003E7CFD" w:rsidRPr="00073066" w:rsidTr="009A6CB1">
        <w:trPr>
          <w:trHeight w:val="499"/>
          <w:jc w:val="center"/>
        </w:trPr>
        <w:tc>
          <w:tcPr>
            <w:tcW w:w="14884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3E7CFD" w:rsidRPr="00073066" w:rsidRDefault="009F03D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1. Совершенствование правового регулирования муниципальной службы, нормативное и методическое сопровождение муниципальной службы</w:t>
            </w: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1.1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Мониторинг практики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 применения органами местного самоуправления федерального законодательства и законодательства Новосибирской области по вопросам муниципальной службы посредством анализа принятых муниципальных правовых актов для выработки предложений по их совершенствованию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ДОУ и </w:t>
            </w:r>
            <w:proofErr w:type="spellStart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ГГС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A45021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беспечение соответствия муниципальных нормативных правовых актов в сфере муниципальной службы федеральному законодательству и законодательству Новосибирской области</w:t>
            </w: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1.2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Разработка и актуализация модельных муниципальных правовых актов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 и методических рекомендаций по вопросам муниципальной службы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ДОУ и </w:t>
            </w:r>
            <w:proofErr w:type="spellStart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ГГС</w:t>
            </w:r>
            <w:proofErr w:type="spellEnd"/>
          </w:p>
          <w:p w:rsidR="003E7CFD" w:rsidRPr="00073066" w:rsidRDefault="003E7CFD">
            <w:pPr>
              <w:jc w:val="center"/>
              <w:rPr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2027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A6CB1" w:rsidRPr="00073066" w:rsidRDefault="009F03D4" w:rsidP="009A6CB1">
            <w:pPr>
              <w:pStyle w:val="af5"/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повышение уровня информационного и методического обеспечения деятельности кадровых служб органов местного самоуправления</w:t>
            </w:r>
          </w:p>
        </w:tc>
      </w:tr>
      <w:tr w:rsidR="003E7CFD" w:rsidRPr="00073066" w:rsidTr="009A6CB1">
        <w:trPr>
          <w:trHeight w:val="77"/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1.3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Приведение муниципальных правовых актов в соответствие с действующим федеральным законодательством и законодательством Новосибирской области и модельными муниципальными правовыми актами по вопросам муниципальной службы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7306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ДОУиГГС</w:t>
            </w:r>
            <w:proofErr w:type="spellEnd"/>
          </w:p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во взаимодействии с ОМСУ</w:t>
            </w:r>
          </w:p>
          <w:p w:rsidR="003E7CFD" w:rsidRPr="00073066" w:rsidRDefault="003E7CFD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обеспечение единообразия правоприменения органами местного самоуправления законодательства Российской Федерации и законодательства Новосибирской области по вопросам муниципальной службы и совершенствование правового регулирования муниципальной сл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ужбы во взаимосвязи с государственной гражданской службой</w:t>
            </w: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1.4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Оказание системного методологического сопровождения юридически значимой деятельности муниципальных служащих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ДОУ и </w:t>
            </w:r>
            <w:proofErr w:type="spellStart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ГГС</w:t>
            </w:r>
            <w:proofErr w:type="spellEnd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, Корпоративный университет Правительства Новосибирской области, </w:t>
            </w:r>
          </w:p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МРП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2027 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создание системы оказания информационно-методической и консультативной помощи органам местного самоуправления по вопросам применения законодательства о муниципальной службе и вопросам местного значения, повышение </w:t>
            </w:r>
            <w:r w:rsidRPr="00073066">
              <w:rPr>
                <w:rFonts w:ascii="Times New Roman" w:eastAsia="Times New Roman" w:hAnsi="Times New Roman" w:cs="Times New Roman"/>
                <w:sz w:val="28"/>
                <w:szCs w:val="28"/>
              </w:rPr>
              <w:t>эффективности деятельности кадровых п</w:t>
            </w:r>
            <w:r w:rsidRPr="00073066">
              <w:rPr>
                <w:rFonts w:ascii="Times New Roman" w:eastAsia="Times New Roman" w:hAnsi="Times New Roman" w:cs="Times New Roman"/>
                <w:sz w:val="28"/>
                <w:szCs w:val="28"/>
              </w:rPr>
              <w:t>одразделений органов местного самоуправления</w:t>
            </w:r>
          </w:p>
          <w:p w:rsidR="003E7CFD" w:rsidRPr="00073066" w:rsidRDefault="003E7CFD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1.5</w:t>
            </w:r>
          </w:p>
        </w:tc>
        <w:tc>
          <w:tcPr>
            <w:tcW w:w="5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3E7CFD" w:rsidRPr="00073066" w:rsidRDefault="009F03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30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Организация и проведение межведомственных методических мероприятий (семинаров, круглых столов, стратегических сессий и других) по вопросам применения законодательства о муниципальной службе для </w:t>
            </w:r>
            <w:r w:rsidRPr="000730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руководителей и работников кадровых служб органов местного самоуправления </w:t>
            </w:r>
          </w:p>
          <w:p w:rsidR="003E7CFD" w:rsidRPr="00073066" w:rsidRDefault="003E7CF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ДОУ и </w:t>
            </w:r>
            <w:proofErr w:type="spellStart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ГГС</w:t>
            </w:r>
            <w:proofErr w:type="spellEnd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, Корпоративный университет Правительства Новосибирской области, </w:t>
            </w:r>
          </w:p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МРП</w:t>
            </w:r>
            <w:proofErr w:type="spellEnd"/>
          </w:p>
          <w:p w:rsidR="003E7CFD" w:rsidRPr="00073066" w:rsidRDefault="009F03D4" w:rsidP="00A45021">
            <w:pPr>
              <w:pStyle w:val="af5"/>
              <w:jc w:val="center"/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во взаимодействии с ОМСУ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vMerge/>
            <w:tcBorders>
              <w:left w:val="single" w:sz="4" w:space="0" w:color="auto"/>
            </w:tcBorders>
          </w:tcPr>
          <w:p w:rsidR="003E7CFD" w:rsidRPr="00073066" w:rsidRDefault="003E7CFD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1.6</w:t>
            </w:r>
          </w:p>
        </w:tc>
        <w:tc>
          <w:tcPr>
            <w:tcW w:w="5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3E7CFD" w:rsidRPr="00073066" w:rsidRDefault="009F03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30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Организация и предоставление консультативной помощи 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органам 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местного самоуправления по вопросам применения законодательства о муниципальной службе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ДОУ и </w:t>
            </w:r>
            <w:proofErr w:type="spellStart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ГГС</w:t>
            </w:r>
            <w:proofErr w:type="spellEnd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Корпоративный 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университет Правительства Новосибирской области </w:t>
            </w:r>
          </w:p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во взаимодействии с ОМСУ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vMerge/>
            <w:tcBorders>
              <w:left w:val="single" w:sz="4" w:space="0" w:color="auto"/>
            </w:tcBorders>
          </w:tcPr>
          <w:p w:rsidR="003E7CFD" w:rsidRPr="00073066" w:rsidRDefault="003E7CFD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1.7.</w:t>
            </w:r>
          </w:p>
        </w:tc>
        <w:tc>
          <w:tcPr>
            <w:tcW w:w="52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3E7CFD" w:rsidRPr="00073066" w:rsidRDefault="009F03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30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Организация взаимодействия с Ассоциацией «Совет муниципальных образований Новосибирской области», иными общественными организациями органов местного самоуправления по вопросам развития муниципальной службы, реализации кадровой политики и иным вопросам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МРП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3E7CFD" w:rsidRPr="00073066" w:rsidRDefault="003E7CFD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7CFD" w:rsidRPr="00073066" w:rsidTr="009A6CB1">
        <w:trPr>
          <w:jc w:val="center"/>
        </w:trPr>
        <w:tc>
          <w:tcPr>
            <w:tcW w:w="14884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2. Внедрение современных кадровых технологий на муниципальной службе</w:t>
            </w: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Мониторинг штатной численности и кадрового состава органов местного самоуправления, анализ кадровых процессов и данных о персонале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ДОУ и </w:t>
            </w:r>
            <w:proofErr w:type="spellStart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ГГС</w:t>
            </w:r>
            <w:proofErr w:type="spellEnd"/>
          </w:p>
          <w:p w:rsidR="003E7CFD" w:rsidRPr="00073066" w:rsidRDefault="009F03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во взаимодействии с ОМСУ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совершенствование управления кадровым составом органов местного самоуправления</w:t>
            </w: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2.2.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Анализ соответствия структуры и штатной численности органов местного самоуправления рекомендуемым нормативам, подготовка заключений и предложений по оптимизации и совершенствованию кадровой политики в органах местного самоуправления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ДОУиГГС</w:t>
            </w:r>
            <w:proofErr w:type="spellEnd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3E7CFD" w:rsidRPr="00073066" w:rsidRDefault="009F03D4">
            <w:pPr>
              <w:pStyle w:val="af5"/>
              <w:jc w:val="center"/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во взаимодейс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твии с ОМСУ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A45021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vMerge/>
            <w:tcBorders>
              <w:left w:val="single" w:sz="4" w:space="0" w:color="auto"/>
            </w:tcBorders>
          </w:tcPr>
          <w:p w:rsidR="003E7CFD" w:rsidRPr="00073066" w:rsidRDefault="003E7CFD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2.3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30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Внедрение единой методики и современных кадровых технологий при проведении аттестации муниципальных служащих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ДОУ и </w:t>
            </w:r>
            <w:proofErr w:type="spellStart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ГГС</w:t>
            </w:r>
            <w:proofErr w:type="spellEnd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Корпоративный университет Правительства 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Новосибирской области</w:t>
            </w:r>
          </w:p>
          <w:p w:rsidR="003E7CFD" w:rsidRPr="00073066" w:rsidRDefault="009F03D4">
            <w:pPr>
              <w:jc w:val="center"/>
              <w:rPr>
                <w:lang w:eastAsia="ru-RU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во взаимодействии с ОМСУ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3E7CFD" w:rsidRPr="00073066" w:rsidRDefault="009F03D4" w:rsidP="00A45021">
            <w:pPr>
              <w:pStyle w:val="af5"/>
              <w:rPr>
                <w:rFonts w:ascii="Times New Roman" w:hAnsi="Times New Roman" w:cs="Times New Roman"/>
                <w:color w:val="FF0000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совершенствование порядка проведения аттестации муниципальных служащих, повышение качества формирования 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кадрового состава органов местного самоуправления </w:t>
            </w: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2.4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Применение комплексной оценки компетенций муниципальных служащих в рамках проведения аттестации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ОМСУ </w:t>
            </w:r>
          </w:p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3E7CFD" w:rsidRPr="00073066" w:rsidRDefault="003E7CFD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2.5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Применение современных технологий отбора кадров на муниципальную службу при проведении конкурсных процедур на замещение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 вакантных должностей муниципальной службы, а также при проведении конкурсов на должности глав муниципальных образований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ДОУ и </w:t>
            </w:r>
            <w:proofErr w:type="spellStart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ГГС</w:t>
            </w:r>
            <w:proofErr w:type="spellEnd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E7CFD" w:rsidRPr="00073066" w:rsidRDefault="009F0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Корпоративный университет Правительства Новосибирской области</w:t>
            </w:r>
          </w:p>
          <w:p w:rsidR="003E7CFD" w:rsidRPr="00073066" w:rsidRDefault="009F0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во взаимодействии с ОМСУ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увеличение числа квалифицированных специалистов на муниципальной службе и повышение эффективности деятельности органов местного самоуправления за счет привлечения на муниципальную службу квалифицированных специалистов</w:t>
            </w: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2.6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Формирование, подготовка и эффект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ивное использование муниципального кадрового резерва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ОМСУ </w:t>
            </w:r>
          </w:p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формирование качественного состава муниципального кадрового резерва для замещения вакантных должностей муниципальной службы</w:t>
            </w: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2.7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Назначение наставников лицам, впервые поступившим на муниципальную службу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ОМСУ </w:t>
            </w:r>
          </w:p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развитие института наставничества на муниципальной службе, сокращение периода адаптации на муниципальной службе</w:t>
            </w:r>
          </w:p>
          <w:p w:rsidR="003E7CFD" w:rsidRPr="00073066" w:rsidRDefault="003E7CFD">
            <w:pPr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2.8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Разработка и утверждение планов адаптации муниципальных служащих</w:t>
            </w:r>
            <w:r w:rsidR="00085E8D" w:rsidRPr="00073066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 в отношении которых назначены наставники, составление отчетов об итогах наставничества</w:t>
            </w:r>
          </w:p>
          <w:p w:rsidR="00085E8D" w:rsidRPr="00073066" w:rsidRDefault="00085E8D" w:rsidP="00085E8D">
            <w:pPr>
              <w:rPr>
                <w:lang w:eastAsia="ru-RU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ОМСУ </w:t>
            </w:r>
          </w:p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3E7CFD" w:rsidRPr="00073066" w:rsidRDefault="003E7CFD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2.9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Оказание органам местного самоуправления консультативной и методической поддержки по вопросам адаптации молодых специалистов на муниципальной службе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ДОУ и </w:t>
            </w:r>
            <w:proofErr w:type="spellStart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ГГС</w:t>
            </w:r>
            <w:proofErr w:type="spellEnd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E7CFD" w:rsidRPr="00073066" w:rsidRDefault="009F03D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Корпоративный университет Правительства Новосибирской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постоянно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развитие института наста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вничества на муниципальной службе, создание системы мотивации муниципальных служащих</w:t>
            </w:r>
          </w:p>
        </w:tc>
      </w:tr>
      <w:tr w:rsidR="003E7CFD" w:rsidRPr="00073066" w:rsidTr="009A6CB1">
        <w:trPr>
          <w:trHeight w:val="341"/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2.10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конкурса «Наставник года» и других конкурсов управленческого мастерства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ДОУ и </w:t>
            </w:r>
            <w:proofErr w:type="spellStart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ГГС</w:t>
            </w:r>
            <w:proofErr w:type="spellEnd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Корпоративный университет Правительства Новосибирской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развитие института наставничества на муниципальной службе, создание системы мотивации муниципальных служащих</w:t>
            </w: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2.11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Обеспечение участия муниципальных служащих в конкурсе «Наставник года» и в других конкурсах управленческого мастерства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ОМСУ </w:t>
            </w:r>
          </w:p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3E7CFD" w:rsidRPr="00073066" w:rsidRDefault="003E7CFD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7CFD" w:rsidRPr="00073066" w:rsidTr="009A6CB1">
        <w:trPr>
          <w:jc w:val="center"/>
        </w:trPr>
        <w:tc>
          <w:tcPr>
            <w:tcW w:w="14884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3E7CFD" w:rsidRPr="00073066" w:rsidRDefault="009F03D4">
            <w:pPr>
              <w:pStyle w:val="af5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3. Совершенствование системы профессионального развития</w:t>
            </w: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Координация деятельности органов местного самоуправления по организации подготовки кадров для муниципальной службы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ДОУ и </w:t>
            </w:r>
            <w:proofErr w:type="spellStart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ГГС</w:t>
            </w:r>
            <w:proofErr w:type="spellEnd"/>
          </w:p>
          <w:p w:rsidR="003E7CFD" w:rsidRPr="00073066" w:rsidRDefault="003E7C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совершенствование системы профессионального развития муниципальных служащих, включающей разнообразные формы и методы повышения уровня их компетентности и профессионализма, повышение профессионального уровня муниципальных служащих, лиц, замещающих выборные 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муниципальные должности</w:t>
            </w:r>
          </w:p>
          <w:p w:rsidR="00085E8D" w:rsidRPr="00073066" w:rsidRDefault="00085E8D" w:rsidP="00085E8D">
            <w:pPr>
              <w:rPr>
                <w:lang w:eastAsia="ru-RU"/>
              </w:rPr>
            </w:pP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085E8D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3.2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частие в обеспечении профессионального развития лиц, замещающих выборные муниципальные должности, муниципальных служащих органов местного самоуправления, участников кадрового резерва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ДОУ и </w:t>
            </w:r>
            <w:proofErr w:type="spellStart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ГГС</w:t>
            </w:r>
            <w:proofErr w:type="spellEnd"/>
          </w:p>
          <w:p w:rsidR="003E7CFD" w:rsidRPr="00073066" w:rsidRDefault="009F0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Корпоративный университет 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Правительства Новосибирской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3E7CFD" w:rsidRPr="00073066" w:rsidRDefault="003E7CFD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3.3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Обеспечение профессионального развития лиц, замещающих выборные муниципальные должности, муниципальных служащих органов местного самоуправления, участников кадрового резерва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ОМСУ </w:t>
            </w:r>
          </w:p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повышение профессионального уровня муниципальных служащих, лиц, замещающих выборные муниципальные должности, а также повышение эффективности их деятельности за счет внедрения новых форм профессионального развития муниципальных служащих</w:t>
            </w: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3.4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Создание  и совершенствование условий для непрерывного профессионального развития муниципальных служащих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ДОУ и </w:t>
            </w:r>
            <w:proofErr w:type="spellStart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ГГС</w:t>
            </w:r>
            <w:proofErr w:type="spellEnd"/>
          </w:p>
          <w:p w:rsidR="003E7CFD" w:rsidRPr="00073066" w:rsidRDefault="009F0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Корпоративный университет Правительства Новосибирской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повышение профессионального уровня муниципальных служащих</w:t>
            </w:r>
          </w:p>
          <w:p w:rsidR="003E7CFD" w:rsidRPr="00073066" w:rsidRDefault="003E7CFD">
            <w:pPr>
              <w:rPr>
                <w:rFonts w:ascii="Times New Roman" w:hAnsi="Times New Roman" w:cs="Times New Roman"/>
                <w:color w:val="FF0000"/>
                <w:shd w:val="clear" w:color="auto" w:fill="FFFFFF"/>
                <w:lang w:eastAsia="ru-RU"/>
              </w:rPr>
            </w:pP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3.5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30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Организация и проведение стажировок муниципальных служащих в рамках изучения передового опыта в отраслях экономики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ДОУ и </w:t>
            </w:r>
            <w:proofErr w:type="spellStart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ГГС</w:t>
            </w:r>
            <w:proofErr w:type="spellEnd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E7CFD" w:rsidRPr="00073066" w:rsidRDefault="009F0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Корпоративный университет Правительства Новосибирской области,</w:t>
            </w:r>
          </w:p>
          <w:p w:rsidR="003E7CFD" w:rsidRPr="00073066" w:rsidRDefault="009F0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ОИО НСО </w:t>
            </w:r>
          </w:p>
          <w:p w:rsidR="003E7CFD" w:rsidRPr="00073066" w:rsidRDefault="009F0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во взаимодействии с ОМСУ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повышение эффективности деятельности муниципальных служащих за счет внедрения новых форм профессионального развития муниципальных служащих</w:t>
            </w:r>
          </w:p>
          <w:p w:rsidR="003E7CFD" w:rsidRPr="00073066" w:rsidRDefault="003E7CFD">
            <w:pPr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3.6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30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Организация обучения управленческих муниципальных команд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ДОУ и </w:t>
            </w:r>
            <w:proofErr w:type="spellStart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ГГС</w:t>
            </w:r>
            <w:proofErr w:type="spellEnd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Корпоративный университет Правительства Новосибирской области,</w:t>
            </w:r>
          </w:p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 взаимодействии с ОМСУ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повышение эффективности деятельности органов местного самоуправления</w:t>
            </w:r>
          </w:p>
        </w:tc>
      </w:tr>
      <w:tr w:rsidR="003E7CFD" w:rsidRPr="00073066" w:rsidTr="009A6CB1">
        <w:trPr>
          <w:jc w:val="center"/>
        </w:trPr>
        <w:tc>
          <w:tcPr>
            <w:tcW w:w="14884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3E7CFD" w:rsidRPr="00073066" w:rsidRDefault="009F03D4">
            <w:pPr>
              <w:pStyle w:val="af5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 Развитие корпоративной культуры на муниципальной службе</w:t>
            </w: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4.1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30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Разработка модели ценностей на муниципальной службе и ее внедрение в систему муниципальной службы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ДОУ и </w:t>
            </w:r>
            <w:proofErr w:type="spellStart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ГГС</w:t>
            </w:r>
            <w:proofErr w:type="spellEnd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, Корпоративный университет Правительства Новосибирской области</w:t>
            </w:r>
          </w:p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во взаимодействии с ОМСУ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3E7CFD" w:rsidRPr="00073066" w:rsidRDefault="009F03D4" w:rsidP="00085E8D">
            <w:pPr>
              <w:pStyle w:val="af5"/>
              <w:rPr>
                <w:rFonts w:ascii="Times New Roman" w:hAnsi="Times New Roman" w:cs="Times New Roman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формирование корпоративной культуры в органах мес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тного самоуправления, отвечающей требованиям современного мира и удовлетворяющей ожидания муниципальных служащих, повышение престижа и привлекательности муниципальной службы в Новосибирской области, создание системы мотивации муниципальных служащих</w:t>
            </w: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4.2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Проведение мероприятий, направленных на повышение уровня вовлеченности муниципальных служащих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ДОУ и </w:t>
            </w:r>
            <w:proofErr w:type="spellStart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ГГС</w:t>
            </w:r>
            <w:proofErr w:type="spellEnd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, Корпоративный университет Правительства Новосибирской области</w:t>
            </w:r>
          </w:p>
          <w:p w:rsidR="003E7CFD" w:rsidRPr="00073066" w:rsidRDefault="009F03D4">
            <w:pPr>
              <w:jc w:val="center"/>
              <w:rPr>
                <w:lang w:eastAsia="ru-RU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во взаимодействии с ОМСУ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vMerge/>
            <w:tcBorders>
              <w:left w:val="single" w:sz="4" w:space="0" w:color="auto"/>
            </w:tcBorders>
          </w:tcPr>
          <w:p w:rsidR="003E7CFD" w:rsidRPr="00073066" w:rsidRDefault="003E7C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4.3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30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Проведение мероприятий, направленных на развитие взаимодействия и повышение сплоченности коллективов в органах местного самоуправления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ДОУ и </w:t>
            </w:r>
            <w:proofErr w:type="spellStart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ГГС</w:t>
            </w:r>
            <w:proofErr w:type="spellEnd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, Корпоративный университет Правительства Новосибирской области</w:t>
            </w:r>
          </w:p>
          <w:p w:rsidR="003E7CFD" w:rsidRPr="00073066" w:rsidRDefault="009F03D4">
            <w:pPr>
              <w:jc w:val="center"/>
              <w:rPr>
                <w:lang w:eastAsia="ru-RU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во взаимодействии с ОМСУ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3E7CFD" w:rsidRPr="00073066" w:rsidRDefault="003E7CF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4.4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30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Формирование имиджа муниципального служащего через информационные каналы (СМИ, социальные сети и др.)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ОМСУ </w:t>
            </w:r>
          </w:p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E7CFD" w:rsidRPr="00073066" w:rsidRDefault="009F03D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повышение престижа и привлекательности муниципальной службы в Новосибирской области, создание системы мотивации муниципа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льных служащих</w:t>
            </w:r>
          </w:p>
        </w:tc>
      </w:tr>
      <w:tr w:rsidR="003E7CFD" w:rsidRPr="00073066" w:rsidTr="009A6CB1">
        <w:trPr>
          <w:trHeight w:val="1932"/>
          <w:jc w:val="center"/>
        </w:trPr>
        <w:tc>
          <w:tcPr>
            <w:tcW w:w="852" w:type="dxa"/>
            <w:tcBorders>
              <w:top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4.5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30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Оказание содействия органам местного самоуправления по внедрению системы мер по формированию позитивного общественного мнения о муниципальной службе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ДОУ и </w:t>
            </w:r>
            <w:proofErr w:type="spellStart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ГГС</w:t>
            </w:r>
            <w:proofErr w:type="spellEnd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, Корпоративный университет Правительства Новосибирской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</w:tcBorders>
          </w:tcPr>
          <w:p w:rsidR="003E7CFD" w:rsidRPr="00073066" w:rsidRDefault="009F03D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формирование корпоративной культуры в органах местного самоуправления, отвечающей требованиям современного мира и удовлетворяющей ожидания муниципальных служащих</w:t>
            </w:r>
          </w:p>
        </w:tc>
      </w:tr>
      <w:tr w:rsidR="003E7CFD" w:rsidRPr="00073066" w:rsidTr="009A6CB1">
        <w:trPr>
          <w:jc w:val="center"/>
        </w:trPr>
        <w:tc>
          <w:tcPr>
            <w:tcW w:w="14884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5. Привлечение молодых специалистов на муниципальную службу</w:t>
            </w: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5.1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Проведение мероприятий, направленных на привлечение студентов образовательных организаций Новосибирской области на муниципальную службу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ОМСУ </w:t>
            </w:r>
          </w:p>
          <w:p w:rsidR="003E7CFD" w:rsidRPr="00073066" w:rsidRDefault="009F0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  <w:p w:rsidR="003E7CFD" w:rsidRPr="00073066" w:rsidRDefault="003E7C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E7CFD" w:rsidRPr="00073066" w:rsidRDefault="009F03D4">
            <w:pPr>
              <w:pStyle w:val="af5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повышение престижа и конкурентоспособности муниципальной службы</w:t>
            </w:r>
          </w:p>
          <w:p w:rsidR="003E7CFD" w:rsidRPr="00073066" w:rsidRDefault="003E7CFD">
            <w:pPr>
              <w:rPr>
                <w:rFonts w:ascii="Times New Roman" w:hAnsi="Times New Roman" w:cs="Times New Roman"/>
                <w:lang w:eastAsia="ru-RU"/>
              </w:rPr>
            </w:pP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5.2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30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Заключение договоров на целевое обучение с последующим прохождением муниципальной службы в органах местного самоуправления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ОМСУ </w:t>
            </w:r>
          </w:p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E7CFD" w:rsidRPr="00073066" w:rsidRDefault="009F03D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привлечение на муниципальную службу молодых квалифицированных специалистов</w:t>
            </w: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5.3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30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Заключение договоров с образовательными организациями о прохождении практики студентов в органах местного самоуправления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ОМСУ </w:t>
            </w:r>
          </w:p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E7CFD" w:rsidRPr="00073066" w:rsidRDefault="009F03D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привлечение на муниципальную службу молодых квалифицированных специалистов</w:t>
            </w:r>
          </w:p>
          <w:p w:rsidR="003E7CFD" w:rsidRPr="00073066" w:rsidRDefault="009F03D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повышение престижа и привл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екательности муниципальной службы в Новосибирской области</w:t>
            </w: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5.4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30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Участие представителей органов местного самоуправления в массовых </w:t>
            </w:r>
            <w:proofErr w:type="spellStart"/>
            <w:r w:rsidRPr="000730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профориентационных</w:t>
            </w:r>
            <w:proofErr w:type="spellEnd"/>
            <w:r w:rsidRPr="000730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мероприятиях, организуемых образовательными организациями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730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 направленных на содействие занятости студентов и трудоустройство выпускников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7306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ДМП</w:t>
            </w:r>
            <w:proofErr w:type="spellEnd"/>
            <w:r w:rsidRPr="0007306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</w:t>
            </w:r>
          </w:p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ДОУ и </w:t>
            </w:r>
            <w:proofErr w:type="spellStart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ГГС</w:t>
            </w:r>
            <w:proofErr w:type="spellEnd"/>
          </w:p>
          <w:p w:rsidR="003E7CFD" w:rsidRPr="00073066" w:rsidRDefault="009F03D4">
            <w:pPr>
              <w:jc w:val="center"/>
              <w:rPr>
                <w:lang w:eastAsia="ru-RU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во взаимодействии с ОМСУ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E7CFD" w:rsidRPr="00073066" w:rsidRDefault="009F03D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привлечение на муниципальную службу молодых квалифицированных специалистов</w:t>
            </w:r>
          </w:p>
          <w:p w:rsidR="003E7CFD" w:rsidRPr="00073066" w:rsidRDefault="009F03D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повышение престижа и привлекательности муниципальной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 службы в Новосибирской области</w:t>
            </w: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5.5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30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Привлечение молодежных СМИ для освещения реализуемых проектов и мероприятий на территории муниципальных образований Новосибирской области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ДМП</w:t>
            </w:r>
            <w:proofErr w:type="spellEnd"/>
          </w:p>
          <w:p w:rsidR="003E7CFD" w:rsidRPr="00073066" w:rsidRDefault="009F03D4">
            <w:pPr>
              <w:jc w:val="center"/>
              <w:rPr>
                <w:lang w:eastAsia="ru-RU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во взаимодействии с ОМСУ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E7CFD" w:rsidRPr="00073066" w:rsidRDefault="009F03D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привлечение на муниципальную службу молодых квалифицированных специалистов</w:t>
            </w:r>
          </w:p>
          <w:p w:rsidR="003E7CFD" w:rsidRPr="00073066" w:rsidRDefault="009F03D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повышение престижа и привлекательности муниципальной службы в Новосибирской области</w:t>
            </w:r>
          </w:p>
        </w:tc>
      </w:tr>
      <w:tr w:rsidR="003E7CFD" w:rsidRPr="00073066" w:rsidTr="009A6CB1">
        <w:trPr>
          <w:jc w:val="center"/>
        </w:trPr>
        <w:tc>
          <w:tcPr>
            <w:tcW w:w="8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 w:rsidP="009A6CB1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5.6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30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Организация и проведение  </w:t>
            </w:r>
            <w:proofErr w:type="spellStart"/>
            <w:r w:rsidRPr="000730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профориентационных</w:t>
            </w:r>
            <w:proofErr w:type="spellEnd"/>
            <w:r w:rsidRPr="0007306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мероприятий со студентами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 xml:space="preserve">ДОУ и </w:t>
            </w:r>
            <w:proofErr w:type="spellStart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ГГС</w:t>
            </w:r>
            <w:proofErr w:type="spellEnd"/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3E7CFD" w:rsidRPr="00073066" w:rsidRDefault="009F03D4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07306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ДМП</w:t>
            </w:r>
            <w:proofErr w:type="spellEnd"/>
            <w:r w:rsidRPr="00073066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,</w:t>
            </w:r>
          </w:p>
          <w:p w:rsidR="003E7CFD" w:rsidRPr="00073066" w:rsidRDefault="009F0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Корпоративный университет Правительства Новосибирской области</w:t>
            </w:r>
          </w:p>
          <w:p w:rsidR="003E7CFD" w:rsidRPr="00073066" w:rsidRDefault="009F0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во взаимодействии с ОМСУ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7CFD" w:rsidRPr="00073066" w:rsidRDefault="009F03D4">
            <w:pPr>
              <w:pStyle w:val="af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  <w:r w:rsidR="00A45021" w:rsidRPr="00073066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2027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E7CFD" w:rsidRPr="00073066" w:rsidRDefault="009F03D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привлечение на муниципальную службу молодых квалифицированных специалистов</w:t>
            </w:r>
          </w:p>
          <w:p w:rsidR="003E7CFD" w:rsidRPr="00073066" w:rsidRDefault="009F03D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73066">
              <w:rPr>
                <w:rFonts w:ascii="Times New Roman" w:hAnsi="Times New Roman" w:cs="Times New Roman"/>
                <w:sz w:val="28"/>
                <w:szCs w:val="28"/>
              </w:rPr>
              <w:t>повышение престижа и привлекательности муниципальной службы в Новосибирской области</w:t>
            </w:r>
          </w:p>
        </w:tc>
      </w:tr>
    </w:tbl>
    <w:p w:rsidR="003E7CFD" w:rsidRPr="00073066" w:rsidRDefault="003E7CFD">
      <w:pPr>
        <w:tabs>
          <w:tab w:val="left" w:pos="1182"/>
        </w:tabs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3E7CFD" w:rsidRPr="00073066" w:rsidRDefault="009F03D4" w:rsidP="00085E8D">
      <w:pPr>
        <w:tabs>
          <w:tab w:val="left" w:pos="118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3066">
        <w:rPr>
          <w:rFonts w:ascii="Times New Roman" w:hAnsi="Times New Roman" w:cs="Times New Roman"/>
          <w:sz w:val="28"/>
          <w:szCs w:val="28"/>
        </w:rPr>
        <w:t>Применяемые сокращения:</w:t>
      </w:r>
    </w:p>
    <w:p w:rsidR="003E7CFD" w:rsidRPr="00073066" w:rsidRDefault="009F03D4" w:rsidP="00085E8D">
      <w:pPr>
        <w:tabs>
          <w:tab w:val="left" w:pos="118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73066">
        <w:rPr>
          <w:rFonts w:ascii="Times New Roman" w:hAnsi="Times New Roman" w:cs="Times New Roman"/>
          <w:sz w:val="28"/>
          <w:szCs w:val="28"/>
        </w:rPr>
        <w:t>ДМП</w:t>
      </w:r>
      <w:proofErr w:type="spellEnd"/>
      <w:r w:rsidRPr="00073066">
        <w:rPr>
          <w:rFonts w:ascii="Times New Roman" w:hAnsi="Times New Roman" w:cs="Times New Roman"/>
          <w:sz w:val="28"/>
          <w:szCs w:val="28"/>
        </w:rPr>
        <w:t xml:space="preserve"> </w:t>
      </w:r>
      <w:r w:rsidR="00A45021" w:rsidRPr="00073066">
        <w:rPr>
          <w:rFonts w:ascii="Times New Roman" w:hAnsi="Times New Roman" w:cs="Times New Roman"/>
          <w:sz w:val="28"/>
          <w:szCs w:val="28"/>
        </w:rPr>
        <w:t>–</w:t>
      </w:r>
      <w:r w:rsidRPr="00073066">
        <w:rPr>
          <w:rFonts w:ascii="Times New Roman" w:hAnsi="Times New Roman" w:cs="Times New Roman"/>
          <w:sz w:val="28"/>
          <w:szCs w:val="28"/>
        </w:rPr>
        <w:t xml:space="preserve"> департамент молодежной политики Новосибирской области;</w:t>
      </w:r>
    </w:p>
    <w:p w:rsidR="003E7CFD" w:rsidRPr="00073066" w:rsidRDefault="009F03D4" w:rsidP="00085E8D">
      <w:pPr>
        <w:tabs>
          <w:tab w:val="left" w:pos="118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3066">
        <w:rPr>
          <w:rFonts w:ascii="Times New Roman" w:hAnsi="Times New Roman" w:cs="Times New Roman"/>
          <w:sz w:val="28"/>
          <w:szCs w:val="28"/>
        </w:rPr>
        <w:t xml:space="preserve">ДОУ и </w:t>
      </w:r>
      <w:proofErr w:type="spellStart"/>
      <w:r w:rsidRPr="00073066">
        <w:rPr>
          <w:rFonts w:ascii="Times New Roman" w:hAnsi="Times New Roman" w:cs="Times New Roman"/>
          <w:sz w:val="28"/>
          <w:szCs w:val="28"/>
        </w:rPr>
        <w:t>ГГС</w:t>
      </w:r>
      <w:proofErr w:type="spellEnd"/>
      <w:r w:rsidRPr="00073066">
        <w:rPr>
          <w:rFonts w:ascii="Times New Roman" w:hAnsi="Times New Roman" w:cs="Times New Roman"/>
          <w:sz w:val="28"/>
          <w:szCs w:val="28"/>
        </w:rPr>
        <w:t xml:space="preserve"> </w:t>
      </w:r>
      <w:r w:rsidR="00A45021" w:rsidRPr="00073066">
        <w:rPr>
          <w:rFonts w:ascii="Times New Roman" w:hAnsi="Times New Roman" w:cs="Times New Roman"/>
          <w:sz w:val="28"/>
          <w:szCs w:val="28"/>
        </w:rPr>
        <w:t>–</w:t>
      </w:r>
      <w:r w:rsidRPr="00073066">
        <w:rPr>
          <w:rFonts w:ascii="Times New Roman" w:hAnsi="Times New Roman" w:cs="Times New Roman"/>
          <w:sz w:val="28"/>
          <w:szCs w:val="28"/>
        </w:rPr>
        <w:t xml:space="preserve"> департамент организации управления и государственной гражданской службы администрации Губернатора Новосибирской области и Правительства Новосибирской области;</w:t>
      </w:r>
    </w:p>
    <w:p w:rsidR="003E7CFD" w:rsidRPr="00073066" w:rsidRDefault="009F03D4" w:rsidP="00085E8D">
      <w:pPr>
        <w:tabs>
          <w:tab w:val="left" w:pos="118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3066">
        <w:rPr>
          <w:rFonts w:ascii="Times New Roman" w:hAnsi="Times New Roman" w:cs="Times New Roman"/>
          <w:sz w:val="28"/>
          <w:szCs w:val="28"/>
        </w:rPr>
        <w:lastRenderedPageBreak/>
        <w:t xml:space="preserve">Корпоративный университет Правительства Новосибирской области </w:t>
      </w:r>
      <w:r w:rsidR="00A45021" w:rsidRPr="00073066">
        <w:rPr>
          <w:rFonts w:ascii="Times New Roman" w:hAnsi="Times New Roman" w:cs="Times New Roman"/>
          <w:sz w:val="28"/>
          <w:szCs w:val="28"/>
        </w:rPr>
        <w:t>–</w:t>
      </w:r>
      <w:r w:rsidRPr="00073066">
        <w:rPr>
          <w:rFonts w:ascii="Times New Roman" w:hAnsi="Times New Roman" w:cs="Times New Roman"/>
          <w:sz w:val="28"/>
          <w:szCs w:val="28"/>
        </w:rPr>
        <w:t xml:space="preserve"> государственное автон</w:t>
      </w:r>
      <w:r w:rsidRPr="00073066">
        <w:rPr>
          <w:rFonts w:ascii="Times New Roman" w:hAnsi="Times New Roman" w:cs="Times New Roman"/>
          <w:sz w:val="28"/>
          <w:szCs w:val="28"/>
        </w:rPr>
        <w:t>омное учреждение дополнительного профессионального образования Новосибирской области «Центр оценки и развития управленческих компетенций»;</w:t>
      </w:r>
    </w:p>
    <w:p w:rsidR="003E7CFD" w:rsidRPr="00073066" w:rsidRDefault="009F03D4" w:rsidP="00085E8D">
      <w:pPr>
        <w:tabs>
          <w:tab w:val="left" w:pos="118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73066">
        <w:rPr>
          <w:rFonts w:ascii="Times New Roman" w:hAnsi="Times New Roman" w:cs="Times New Roman"/>
          <w:sz w:val="28"/>
          <w:szCs w:val="28"/>
        </w:rPr>
        <w:t>МРП</w:t>
      </w:r>
      <w:proofErr w:type="spellEnd"/>
      <w:r w:rsidRPr="00073066">
        <w:rPr>
          <w:rFonts w:ascii="Times New Roman" w:hAnsi="Times New Roman" w:cs="Times New Roman"/>
          <w:sz w:val="28"/>
          <w:szCs w:val="28"/>
        </w:rPr>
        <w:t xml:space="preserve"> – министерство региональной политики Новосибирской области;</w:t>
      </w:r>
    </w:p>
    <w:p w:rsidR="00073066" w:rsidRPr="00073066" w:rsidRDefault="009F03D4" w:rsidP="00085E8D">
      <w:pPr>
        <w:tabs>
          <w:tab w:val="left" w:pos="118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3066">
        <w:rPr>
          <w:rFonts w:ascii="Times New Roman" w:hAnsi="Times New Roman" w:cs="Times New Roman"/>
          <w:sz w:val="28"/>
          <w:szCs w:val="28"/>
        </w:rPr>
        <w:t xml:space="preserve">ОМСУ </w:t>
      </w:r>
      <w:r w:rsidR="00A45021" w:rsidRPr="00073066">
        <w:rPr>
          <w:rFonts w:ascii="Times New Roman" w:hAnsi="Times New Roman" w:cs="Times New Roman"/>
          <w:sz w:val="28"/>
          <w:szCs w:val="28"/>
        </w:rPr>
        <w:t>–</w:t>
      </w:r>
      <w:r w:rsidRPr="00073066">
        <w:rPr>
          <w:rFonts w:ascii="Times New Roman" w:hAnsi="Times New Roman" w:cs="Times New Roman"/>
          <w:sz w:val="28"/>
          <w:szCs w:val="28"/>
        </w:rPr>
        <w:t xml:space="preserve"> органы местного самоуправления</w:t>
      </w:r>
      <w:r w:rsidR="00073066" w:rsidRPr="00073066">
        <w:rPr>
          <w:rFonts w:ascii="Times New Roman" w:hAnsi="Times New Roman" w:cs="Times New Roman"/>
          <w:sz w:val="28"/>
          <w:szCs w:val="28"/>
        </w:rPr>
        <w:t>;</w:t>
      </w:r>
    </w:p>
    <w:p w:rsidR="003E7CFD" w:rsidRPr="00073066" w:rsidRDefault="00073066" w:rsidP="00085E8D">
      <w:pPr>
        <w:tabs>
          <w:tab w:val="left" w:pos="1182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3066">
        <w:rPr>
          <w:rFonts w:ascii="Times New Roman" w:hAnsi="Times New Roman" w:cs="Times New Roman"/>
          <w:sz w:val="28"/>
          <w:szCs w:val="28"/>
        </w:rPr>
        <w:t>СМИ – средства массовой информации</w:t>
      </w:r>
      <w:r w:rsidR="009F03D4" w:rsidRPr="00073066">
        <w:rPr>
          <w:rFonts w:ascii="Times New Roman" w:hAnsi="Times New Roman" w:cs="Times New Roman"/>
          <w:sz w:val="28"/>
          <w:szCs w:val="28"/>
        </w:rPr>
        <w:t>.</w:t>
      </w:r>
    </w:p>
    <w:p w:rsidR="003E7CFD" w:rsidRPr="00073066" w:rsidRDefault="003E7CFD" w:rsidP="00085E8D">
      <w:pPr>
        <w:tabs>
          <w:tab w:val="left" w:pos="118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85E8D" w:rsidRPr="00073066" w:rsidRDefault="00085E8D" w:rsidP="00085E8D">
      <w:pPr>
        <w:tabs>
          <w:tab w:val="left" w:pos="118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85E8D" w:rsidRPr="00073066" w:rsidRDefault="00085E8D" w:rsidP="00085E8D">
      <w:pPr>
        <w:tabs>
          <w:tab w:val="left" w:pos="1182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7CFD" w:rsidRPr="00085E8D" w:rsidRDefault="009F03D4" w:rsidP="00085E8D">
      <w:pPr>
        <w:tabs>
          <w:tab w:val="left" w:pos="1182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73066">
        <w:rPr>
          <w:rFonts w:ascii="Times New Roman" w:hAnsi="Times New Roman" w:cs="Times New Roman"/>
          <w:sz w:val="28"/>
          <w:szCs w:val="28"/>
        </w:rPr>
        <w:t>_________</w:t>
      </w:r>
      <w:bookmarkStart w:id="0" w:name="_GoBack"/>
      <w:bookmarkEnd w:id="0"/>
    </w:p>
    <w:sectPr w:rsidR="003E7CFD" w:rsidRPr="00085E8D" w:rsidSect="009A6CB1">
      <w:headerReference w:type="default" r:id="rId8"/>
      <w:pgSz w:w="16838" w:h="11906" w:orient="landscape"/>
      <w:pgMar w:top="1418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03D4" w:rsidRDefault="009F03D4">
      <w:pPr>
        <w:spacing w:after="0" w:line="240" w:lineRule="auto"/>
      </w:pPr>
      <w:r>
        <w:separator/>
      </w:r>
    </w:p>
  </w:endnote>
  <w:endnote w:type="continuationSeparator" w:id="0">
    <w:p w:rsidR="009F03D4" w:rsidRDefault="009F03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03D4" w:rsidRDefault="009F03D4">
      <w:pPr>
        <w:spacing w:after="0" w:line="240" w:lineRule="auto"/>
      </w:pPr>
      <w:r>
        <w:separator/>
      </w:r>
    </w:p>
  </w:footnote>
  <w:footnote w:type="continuationSeparator" w:id="0">
    <w:p w:rsidR="009F03D4" w:rsidRDefault="009F03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2204218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</w:rPr>
    </w:sdtEndPr>
    <w:sdtContent>
      <w:p w:rsidR="009A6CB1" w:rsidRPr="009A6CB1" w:rsidRDefault="009A6CB1">
        <w:pPr>
          <w:pStyle w:val="aa"/>
          <w:jc w:val="center"/>
          <w:rPr>
            <w:rFonts w:ascii="Times New Roman" w:hAnsi="Times New Roman" w:cs="Times New Roman"/>
            <w:sz w:val="20"/>
          </w:rPr>
        </w:pPr>
        <w:r w:rsidRPr="009A6CB1">
          <w:rPr>
            <w:rFonts w:ascii="Times New Roman" w:hAnsi="Times New Roman" w:cs="Times New Roman"/>
            <w:sz w:val="20"/>
          </w:rPr>
          <w:fldChar w:fldCharType="begin"/>
        </w:r>
        <w:r w:rsidRPr="009A6CB1">
          <w:rPr>
            <w:rFonts w:ascii="Times New Roman" w:hAnsi="Times New Roman" w:cs="Times New Roman"/>
            <w:sz w:val="20"/>
          </w:rPr>
          <w:instrText>PAGE   \* MERGEFORMAT</w:instrText>
        </w:r>
        <w:r w:rsidRPr="009A6CB1">
          <w:rPr>
            <w:rFonts w:ascii="Times New Roman" w:hAnsi="Times New Roman" w:cs="Times New Roman"/>
            <w:sz w:val="20"/>
          </w:rPr>
          <w:fldChar w:fldCharType="separate"/>
        </w:r>
        <w:r w:rsidR="00073066">
          <w:rPr>
            <w:rFonts w:ascii="Times New Roman" w:hAnsi="Times New Roman" w:cs="Times New Roman"/>
            <w:noProof/>
            <w:sz w:val="20"/>
          </w:rPr>
          <w:t>10</w:t>
        </w:r>
        <w:r w:rsidRPr="009A6CB1">
          <w:rPr>
            <w:rFonts w:ascii="Times New Roman" w:hAnsi="Times New Roman" w:cs="Times New Roman"/>
            <w:sz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22FC5"/>
    <w:multiLevelType w:val="hybridMultilevel"/>
    <w:tmpl w:val="A8AA3642"/>
    <w:lvl w:ilvl="0" w:tplc="F98E61D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2B5E2EE4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508C692E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659A44FC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EFA599C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472E41DA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9CC26F74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33943064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CD409DFA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3C14164"/>
    <w:multiLevelType w:val="multilevel"/>
    <w:tmpl w:val="E30CD4F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46B3F53"/>
    <w:multiLevelType w:val="hybridMultilevel"/>
    <w:tmpl w:val="3D4E27DC"/>
    <w:lvl w:ilvl="0" w:tplc="65F4A694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1E30672C">
      <w:start w:val="1"/>
      <w:numFmt w:val="lowerLetter"/>
      <w:lvlText w:val="%2."/>
      <w:lvlJc w:val="left"/>
      <w:pPr>
        <w:ind w:left="1789" w:hanging="360"/>
      </w:pPr>
    </w:lvl>
    <w:lvl w:ilvl="2" w:tplc="97EA5ACC">
      <w:start w:val="1"/>
      <w:numFmt w:val="lowerRoman"/>
      <w:lvlText w:val="%3."/>
      <w:lvlJc w:val="right"/>
      <w:pPr>
        <w:ind w:left="2509" w:hanging="180"/>
      </w:pPr>
    </w:lvl>
    <w:lvl w:ilvl="3" w:tplc="CD2C8E02">
      <w:start w:val="1"/>
      <w:numFmt w:val="decimal"/>
      <w:lvlText w:val="%4."/>
      <w:lvlJc w:val="left"/>
      <w:pPr>
        <w:ind w:left="3229" w:hanging="360"/>
      </w:pPr>
    </w:lvl>
    <w:lvl w:ilvl="4" w:tplc="7C6A4DD0">
      <w:start w:val="1"/>
      <w:numFmt w:val="lowerLetter"/>
      <w:lvlText w:val="%5."/>
      <w:lvlJc w:val="left"/>
      <w:pPr>
        <w:ind w:left="3949" w:hanging="360"/>
      </w:pPr>
    </w:lvl>
    <w:lvl w:ilvl="5" w:tplc="97EEFBA4">
      <w:start w:val="1"/>
      <w:numFmt w:val="lowerRoman"/>
      <w:lvlText w:val="%6."/>
      <w:lvlJc w:val="right"/>
      <w:pPr>
        <w:ind w:left="4669" w:hanging="180"/>
      </w:pPr>
    </w:lvl>
    <w:lvl w:ilvl="6" w:tplc="488C7BAE">
      <w:start w:val="1"/>
      <w:numFmt w:val="decimal"/>
      <w:lvlText w:val="%7."/>
      <w:lvlJc w:val="left"/>
      <w:pPr>
        <w:ind w:left="5389" w:hanging="360"/>
      </w:pPr>
    </w:lvl>
    <w:lvl w:ilvl="7" w:tplc="3A08B93E">
      <w:start w:val="1"/>
      <w:numFmt w:val="lowerLetter"/>
      <w:lvlText w:val="%8."/>
      <w:lvlJc w:val="left"/>
      <w:pPr>
        <w:ind w:left="6109" w:hanging="360"/>
      </w:pPr>
    </w:lvl>
    <w:lvl w:ilvl="8" w:tplc="F0523732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C780FC4"/>
    <w:multiLevelType w:val="hybridMultilevel"/>
    <w:tmpl w:val="21CE48B4"/>
    <w:lvl w:ilvl="0" w:tplc="836A07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C4D234DA">
      <w:start w:val="1"/>
      <w:numFmt w:val="lowerLetter"/>
      <w:lvlText w:val="%2."/>
      <w:lvlJc w:val="left"/>
      <w:pPr>
        <w:ind w:left="1789" w:hanging="360"/>
      </w:pPr>
    </w:lvl>
    <w:lvl w:ilvl="2" w:tplc="0DE09B4A">
      <w:start w:val="1"/>
      <w:numFmt w:val="lowerRoman"/>
      <w:lvlText w:val="%3."/>
      <w:lvlJc w:val="right"/>
      <w:pPr>
        <w:ind w:left="2509" w:hanging="180"/>
      </w:pPr>
    </w:lvl>
    <w:lvl w:ilvl="3" w:tplc="067ADA8C">
      <w:start w:val="1"/>
      <w:numFmt w:val="decimal"/>
      <w:lvlText w:val="%4."/>
      <w:lvlJc w:val="left"/>
      <w:pPr>
        <w:ind w:left="3229" w:hanging="360"/>
      </w:pPr>
    </w:lvl>
    <w:lvl w:ilvl="4" w:tplc="BBCC0AAE">
      <w:start w:val="1"/>
      <w:numFmt w:val="lowerLetter"/>
      <w:lvlText w:val="%5."/>
      <w:lvlJc w:val="left"/>
      <w:pPr>
        <w:ind w:left="3949" w:hanging="360"/>
      </w:pPr>
    </w:lvl>
    <w:lvl w:ilvl="5" w:tplc="30F0C49C">
      <w:start w:val="1"/>
      <w:numFmt w:val="lowerRoman"/>
      <w:lvlText w:val="%6."/>
      <w:lvlJc w:val="right"/>
      <w:pPr>
        <w:ind w:left="4669" w:hanging="180"/>
      </w:pPr>
    </w:lvl>
    <w:lvl w:ilvl="6" w:tplc="2D346A6C">
      <w:start w:val="1"/>
      <w:numFmt w:val="decimal"/>
      <w:lvlText w:val="%7."/>
      <w:lvlJc w:val="left"/>
      <w:pPr>
        <w:ind w:left="5389" w:hanging="360"/>
      </w:pPr>
    </w:lvl>
    <w:lvl w:ilvl="7" w:tplc="24F42448">
      <w:start w:val="1"/>
      <w:numFmt w:val="lowerLetter"/>
      <w:lvlText w:val="%8."/>
      <w:lvlJc w:val="left"/>
      <w:pPr>
        <w:ind w:left="6109" w:hanging="360"/>
      </w:pPr>
    </w:lvl>
    <w:lvl w:ilvl="8" w:tplc="206AF5A0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D0D50B2"/>
    <w:multiLevelType w:val="hybridMultilevel"/>
    <w:tmpl w:val="2B408350"/>
    <w:lvl w:ilvl="0" w:tplc="10DC29E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C324EAE4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DC344F44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722A2B10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482A036C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8014E5AA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42A4EBF4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74545758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58925E50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E490418"/>
    <w:multiLevelType w:val="hybridMultilevel"/>
    <w:tmpl w:val="8FFAFF4E"/>
    <w:lvl w:ilvl="0" w:tplc="160AC8A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6A650E4">
      <w:start w:val="1"/>
      <w:numFmt w:val="lowerLetter"/>
      <w:lvlText w:val="%2."/>
      <w:lvlJc w:val="left"/>
      <w:pPr>
        <w:ind w:left="1440" w:hanging="360"/>
      </w:pPr>
    </w:lvl>
    <w:lvl w:ilvl="2" w:tplc="9852EA78">
      <w:start w:val="1"/>
      <w:numFmt w:val="lowerRoman"/>
      <w:lvlText w:val="%3."/>
      <w:lvlJc w:val="right"/>
      <w:pPr>
        <w:ind w:left="2160" w:hanging="180"/>
      </w:pPr>
    </w:lvl>
    <w:lvl w:ilvl="3" w:tplc="9DB0CFBC">
      <w:start w:val="1"/>
      <w:numFmt w:val="decimal"/>
      <w:lvlText w:val="%4."/>
      <w:lvlJc w:val="left"/>
      <w:pPr>
        <w:ind w:left="2880" w:hanging="360"/>
      </w:pPr>
    </w:lvl>
    <w:lvl w:ilvl="4" w:tplc="E70EB88A">
      <w:start w:val="1"/>
      <w:numFmt w:val="lowerLetter"/>
      <w:lvlText w:val="%5."/>
      <w:lvlJc w:val="left"/>
      <w:pPr>
        <w:ind w:left="3600" w:hanging="360"/>
      </w:pPr>
    </w:lvl>
    <w:lvl w:ilvl="5" w:tplc="1F625788">
      <w:start w:val="1"/>
      <w:numFmt w:val="lowerRoman"/>
      <w:lvlText w:val="%6."/>
      <w:lvlJc w:val="right"/>
      <w:pPr>
        <w:ind w:left="4320" w:hanging="180"/>
      </w:pPr>
    </w:lvl>
    <w:lvl w:ilvl="6" w:tplc="8EC801D6">
      <w:start w:val="1"/>
      <w:numFmt w:val="decimal"/>
      <w:lvlText w:val="%7."/>
      <w:lvlJc w:val="left"/>
      <w:pPr>
        <w:ind w:left="5040" w:hanging="360"/>
      </w:pPr>
    </w:lvl>
    <w:lvl w:ilvl="7" w:tplc="CBD2E2BA">
      <w:start w:val="1"/>
      <w:numFmt w:val="lowerLetter"/>
      <w:lvlText w:val="%8."/>
      <w:lvlJc w:val="left"/>
      <w:pPr>
        <w:ind w:left="5760" w:hanging="360"/>
      </w:pPr>
    </w:lvl>
    <w:lvl w:ilvl="8" w:tplc="B49679C6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6E69CE"/>
    <w:multiLevelType w:val="hybridMultilevel"/>
    <w:tmpl w:val="B4A4799C"/>
    <w:lvl w:ilvl="0" w:tplc="C6263D9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80E554E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25DA678C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CA7A3582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3EDC0696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74AE1DE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88C0B04A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9654A7CE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2C08B26A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25FD04DE"/>
    <w:multiLevelType w:val="hybridMultilevel"/>
    <w:tmpl w:val="E5907D28"/>
    <w:lvl w:ilvl="0" w:tplc="E6780C1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D97E3E2C">
      <w:start w:val="1"/>
      <w:numFmt w:val="lowerLetter"/>
      <w:lvlText w:val="%2."/>
      <w:lvlJc w:val="left"/>
      <w:pPr>
        <w:ind w:left="1440" w:hanging="360"/>
      </w:pPr>
    </w:lvl>
    <w:lvl w:ilvl="2" w:tplc="72687704">
      <w:start w:val="1"/>
      <w:numFmt w:val="lowerRoman"/>
      <w:lvlText w:val="%3."/>
      <w:lvlJc w:val="right"/>
      <w:pPr>
        <w:ind w:left="2160" w:hanging="180"/>
      </w:pPr>
    </w:lvl>
    <w:lvl w:ilvl="3" w:tplc="5BDA52F4">
      <w:start w:val="1"/>
      <w:numFmt w:val="decimal"/>
      <w:lvlText w:val="%4."/>
      <w:lvlJc w:val="left"/>
      <w:pPr>
        <w:ind w:left="2880" w:hanging="360"/>
      </w:pPr>
    </w:lvl>
    <w:lvl w:ilvl="4" w:tplc="D8908F62">
      <w:start w:val="1"/>
      <w:numFmt w:val="lowerLetter"/>
      <w:lvlText w:val="%5."/>
      <w:lvlJc w:val="left"/>
      <w:pPr>
        <w:ind w:left="3600" w:hanging="360"/>
      </w:pPr>
    </w:lvl>
    <w:lvl w:ilvl="5" w:tplc="16922F4A">
      <w:start w:val="1"/>
      <w:numFmt w:val="lowerRoman"/>
      <w:lvlText w:val="%6."/>
      <w:lvlJc w:val="right"/>
      <w:pPr>
        <w:ind w:left="4320" w:hanging="180"/>
      </w:pPr>
    </w:lvl>
    <w:lvl w:ilvl="6" w:tplc="7C30CF5E">
      <w:start w:val="1"/>
      <w:numFmt w:val="decimal"/>
      <w:lvlText w:val="%7."/>
      <w:lvlJc w:val="left"/>
      <w:pPr>
        <w:ind w:left="5040" w:hanging="360"/>
      </w:pPr>
    </w:lvl>
    <w:lvl w:ilvl="7" w:tplc="C86ECC90">
      <w:start w:val="1"/>
      <w:numFmt w:val="lowerLetter"/>
      <w:lvlText w:val="%8."/>
      <w:lvlJc w:val="left"/>
      <w:pPr>
        <w:ind w:left="5760" w:hanging="360"/>
      </w:pPr>
    </w:lvl>
    <w:lvl w:ilvl="8" w:tplc="64244CF0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4F4D6D"/>
    <w:multiLevelType w:val="multilevel"/>
    <w:tmpl w:val="562666C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2E7E47C9"/>
    <w:multiLevelType w:val="hybridMultilevel"/>
    <w:tmpl w:val="37DC7728"/>
    <w:lvl w:ilvl="0" w:tplc="9C2CB7F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09271DE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75C472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3AA739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A2271D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B449B8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6088E62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1AE5F7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9A62D9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F67DDD"/>
    <w:multiLevelType w:val="hybridMultilevel"/>
    <w:tmpl w:val="A7423242"/>
    <w:lvl w:ilvl="0" w:tplc="6668048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9224D52E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E1E6AF02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4EF0A75A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9950FE36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7EA1A18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7B8ADDBA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A9F24310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2E2A6BD4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391E67D9"/>
    <w:multiLevelType w:val="hybridMultilevel"/>
    <w:tmpl w:val="5880B252"/>
    <w:lvl w:ilvl="0" w:tplc="9208B80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79C3BEC">
      <w:start w:val="1"/>
      <w:numFmt w:val="lowerLetter"/>
      <w:lvlText w:val="%2."/>
      <w:lvlJc w:val="left"/>
      <w:pPr>
        <w:ind w:left="1440" w:hanging="360"/>
      </w:pPr>
    </w:lvl>
    <w:lvl w:ilvl="2" w:tplc="2572D564">
      <w:start w:val="1"/>
      <w:numFmt w:val="lowerRoman"/>
      <w:lvlText w:val="%3."/>
      <w:lvlJc w:val="right"/>
      <w:pPr>
        <w:ind w:left="2160" w:hanging="180"/>
      </w:pPr>
    </w:lvl>
    <w:lvl w:ilvl="3" w:tplc="F4C6EDE4">
      <w:start w:val="1"/>
      <w:numFmt w:val="decimal"/>
      <w:lvlText w:val="%4."/>
      <w:lvlJc w:val="left"/>
      <w:pPr>
        <w:ind w:left="2880" w:hanging="360"/>
      </w:pPr>
    </w:lvl>
    <w:lvl w:ilvl="4" w:tplc="ECFAFA2A">
      <w:start w:val="1"/>
      <w:numFmt w:val="lowerLetter"/>
      <w:lvlText w:val="%5."/>
      <w:lvlJc w:val="left"/>
      <w:pPr>
        <w:ind w:left="3600" w:hanging="360"/>
      </w:pPr>
    </w:lvl>
    <w:lvl w:ilvl="5" w:tplc="A6E2AF52">
      <w:start w:val="1"/>
      <w:numFmt w:val="lowerRoman"/>
      <w:lvlText w:val="%6."/>
      <w:lvlJc w:val="right"/>
      <w:pPr>
        <w:ind w:left="4320" w:hanging="180"/>
      </w:pPr>
    </w:lvl>
    <w:lvl w:ilvl="6" w:tplc="608E9C48">
      <w:start w:val="1"/>
      <w:numFmt w:val="decimal"/>
      <w:lvlText w:val="%7."/>
      <w:lvlJc w:val="left"/>
      <w:pPr>
        <w:ind w:left="5040" w:hanging="360"/>
      </w:pPr>
    </w:lvl>
    <w:lvl w:ilvl="7" w:tplc="F5ECF71E">
      <w:start w:val="1"/>
      <w:numFmt w:val="lowerLetter"/>
      <w:lvlText w:val="%8."/>
      <w:lvlJc w:val="left"/>
      <w:pPr>
        <w:ind w:left="5760" w:hanging="360"/>
      </w:pPr>
    </w:lvl>
    <w:lvl w:ilvl="8" w:tplc="EC0C357C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B33E08"/>
    <w:multiLevelType w:val="hybridMultilevel"/>
    <w:tmpl w:val="E2BA8A8E"/>
    <w:lvl w:ilvl="0" w:tplc="DB303B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995E5448">
      <w:start w:val="1"/>
      <w:numFmt w:val="lowerLetter"/>
      <w:lvlText w:val="%2."/>
      <w:lvlJc w:val="left"/>
      <w:pPr>
        <w:ind w:left="1440" w:hanging="360"/>
      </w:pPr>
    </w:lvl>
    <w:lvl w:ilvl="2" w:tplc="D0A616BE">
      <w:start w:val="1"/>
      <w:numFmt w:val="lowerRoman"/>
      <w:lvlText w:val="%3."/>
      <w:lvlJc w:val="right"/>
      <w:pPr>
        <w:ind w:left="2160" w:hanging="180"/>
      </w:pPr>
    </w:lvl>
    <w:lvl w:ilvl="3" w:tplc="D7963A86">
      <w:start w:val="1"/>
      <w:numFmt w:val="decimal"/>
      <w:lvlText w:val="%4."/>
      <w:lvlJc w:val="left"/>
      <w:pPr>
        <w:ind w:left="2880" w:hanging="360"/>
      </w:pPr>
    </w:lvl>
    <w:lvl w:ilvl="4" w:tplc="7650718E">
      <w:start w:val="1"/>
      <w:numFmt w:val="lowerLetter"/>
      <w:lvlText w:val="%5."/>
      <w:lvlJc w:val="left"/>
      <w:pPr>
        <w:ind w:left="3600" w:hanging="360"/>
      </w:pPr>
    </w:lvl>
    <w:lvl w:ilvl="5" w:tplc="F574E666">
      <w:start w:val="1"/>
      <w:numFmt w:val="lowerRoman"/>
      <w:lvlText w:val="%6."/>
      <w:lvlJc w:val="right"/>
      <w:pPr>
        <w:ind w:left="4320" w:hanging="180"/>
      </w:pPr>
    </w:lvl>
    <w:lvl w:ilvl="6" w:tplc="8DAA1C0C">
      <w:start w:val="1"/>
      <w:numFmt w:val="decimal"/>
      <w:lvlText w:val="%7."/>
      <w:lvlJc w:val="left"/>
      <w:pPr>
        <w:ind w:left="5040" w:hanging="360"/>
      </w:pPr>
    </w:lvl>
    <w:lvl w:ilvl="7" w:tplc="59C8A3BE">
      <w:start w:val="1"/>
      <w:numFmt w:val="lowerLetter"/>
      <w:lvlText w:val="%8."/>
      <w:lvlJc w:val="left"/>
      <w:pPr>
        <w:ind w:left="5760" w:hanging="360"/>
      </w:pPr>
    </w:lvl>
    <w:lvl w:ilvl="8" w:tplc="4F8C451E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9F5CFB"/>
    <w:multiLevelType w:val="hybridMultilevel"/>
    <w:tmpl w:val="C3BCA85C"/>
    <w:lvl w:ilvl="0" w:tplc="534A8E9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14B6E3AA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7408EFA8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C6E25F50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B685290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F5C08916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964E91B2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EDFA59CC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576C29B0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50DD71F1"/>
    <w:multiLevelType w:val="multilevel"/>
    <w:tmpl w:val="48B81AB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53DD184F"/>
    <w:multiLevelType w:val="multilevel"/>
    <w:tmpl w:val="4830DED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5520011B"/>
    <w:multiLevelType w:val="multilevel"/>
    <w:tmpl w:val="8872E54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580D402F"/>
    <w:multiLevelType w:val="hybridMultilevel"/>
    <w:tmpl w:val="2A9AC064"/>
    <w:lvl w:ilvl="0" w:tplc="4FA0377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2F2280DA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A90E2538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3F784DA4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ED2C63E8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1714DFFE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8DF800CC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51AF1DA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B804F8DA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6C64134B"/>
    <w:multiLevelType w:val="hybridMultilevel"/>
    <w:tmpl w:val="BBD2F3BE"/>
    <w:lvl w:ilvl="0" w:tplc="6CA683E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11DA39C2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3696A464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240426D6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2B0CE3C0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DDE4EDCA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F30F5F6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8898C5BE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A99AFC34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7EAB49AD"/>
    <w:multiLevelType w:val="hybridMultilevel"/>
    <w:tmpl w:val="5368357A"/>
    <w:lvl w:ilvl="0" w:tplc="0292FEA4">
      <w:start w:val="1"/>
      <w:numFmt w:val="bullet"/>
      <w:lvlText w:val=""/>
      <w:lvlJc w:val="left"/>
      <w:pPr>
        <w:ind w:left="2204" w:hanging="360"/>
      </w:pPr>
      <w:rPr>
        <w:rFonts w:ascii="Symbol" w:hAnsi="Symbol" w:hint="default"/>
      </w:rPr>
    </w:lvl>
    <w:lvl w:ilvl="1" w:tplc="8EFCE9F6">
      <w:start w:val="1"/>
      <w:numFmt w:val="bullet"/>
      <w:lvlText w:val="o"/>
      <w:lvlJc w:val="left"/>
      <w:pPr>
        <w:ind w:left="2924" w:hanging="360"/>
      </w:pPr>
      <w:rPr>
        <w:rFonts w:ascii="Courier New" w:hAnsi="Courier New" w:cs="Courier New" w:hint="default"/>
      </w:rPr>
    </w:lvl>
    <w:lvl w:ilvl="2" w:tplc="1AE2CAB6">
      <w:start w:val="1"/>
      <w:numFmt w:val="bullet"/>
      <w:lvlText w:val=""/>
      <w:lvlJc w:val="left"/>
      <w:pPr>
        <w:ind w:left="3644" w:hanging="360"/>
      </w:pPr>
      <w:rPr>
        <w:rFonts w:ascii="Wingdings" w:hAnsi="Wingdings" w:hint="default"/>
      </w:rPr>
    </w:lvl>
    <w:lvl w:ilvl="3" w:tplc="4494429E">
      <w:start w:val="1"/>
      <w:numFmt w:val="bullet"/>
      <w:lvlText w:val=""/>
      <w:lvlJc w:val="left"/>
      <w:pPr>
        <w:ind w:left="4364" w:hanging="360"/>
      </w:pPr>
      <w:rPr>
        <w:rFonts w:ascii="Symbol" w:hAnsi="Symbol" w:hint="default"/>
      </w:rPr>
    </w:lvl>
    <w:lvl w:ilvl="4" w:tplc="19C29F9E">
      <w:start w:val="1"/>
      <w:numFmt w:val="bullet"/>
      <w:lvlText w:val="o"/>
      <w:lvlJc w:val="left"/>
      <w:pPr>
        <w:ind w:left="5084" w:hanging="360"/>
      </w:pPr>
      <w:rPr>
        <w:rFonts w:ascii="Courier New" w:hAnsi="Courier New" w:cs="Courier New" w:hint="default"/>
      </w:rPr>
    </w:lvl>
    <w:lvl w:ilvl="5" w:tplc="11EE2902">
      <w:start w:val="1"/>
      <w:numFmt w:val="bullet"/>
      <w:lvlText w:val=""/>
      <w:lvlJc w:val="left"/>
      <w:pPr>
        <w:ind w:left="5804" w:hanging="360"/>
      </w:pPr>
      <w:rPr>
        <w:rFonts w:ascii="Wingdings" w:hAnsi="Wingdings" w:hint="default"/>
      </w:rPr>
    </w:lvl>
    <w:lvl w:ilvl="6" w:tplc="8B06F376">
      <w:start w:val="1"/>
      <w:numFmt w:val="bullet"/>
      <w:lvlText w:val=""/>
      <w:lvlJc w:val="left"/>
      <w:pPr>
        <w:ind w:left="6524" w:hanging="360"/>
      </w:pPr>
      <w:rPr>
        <w:rFonts w:ascii="Symbol" w:hAnsi="Symbol" w:hint="default"/>
      </w:rPr>
    </w:lvl>
    <w:lvl w:ilvl="7" w:tplc="97007C30">
      <w:start w:val="1"/>
      <w:numFmt w:val="bullet"/>
      <w:lvlText w:val="o"/>
      <w:lvlJc w:val="left"/>
      <w:pPr>
        <w:ind w:left="7244" w:hanging="360"/>
      </w:pPr>
      <w:rPr>
        <w:rFonts w:ascii="Courier New" w:hAnsi="Courier New" w:cs="Courier New" w:hint="default"/>
      </w:rPr>
    </w:lvl>
    <w:lvl w:ilvl="8" w:tplc="CF1AB4FA">
      <w:start w:val="1"/>
      <w:numFmt w:val="bullet"/>
      <w:lvlText w:val=""/>
      <w:lvlJc w:val="left"/>
      <w:pPr>
        <w:ind w:left="7964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6"/>
  </w:num>
  <w:num w:numId="3">
    <w:abstractNumId w:val="11"/>
  </w:num>
  <w:num w:numId="4">
    <w:abstractNumId w:val="10"/>
  </w:num>
  <w:num w:numId="5">
    <w:abstractNumId w:val="0"/>
  </w:num>
  <w:num w:numId="6">
    <w:abstractNumId w:val="4"/>
  </w:num>
  <w:num w:numId="7">
    <w:abstractNumId w:val="18"/>
  </w:num>
  <w:num w:numId="8">
    <w:abstractNumId w:val="1"/>
  </w:num>
  <w:num w:numId="9">
    <w:abstractNumId w:val="15"/>
  </w:num>
  <w:num w:numId="10">
    <w:abstractNumId w:val="14"/>
  </w:num>
  <w:num w:numId="11">
    <w:abstractNumId w:val="8"/>
  </w:num>
  <w:num w:numId="12">
    <w:abstractNumId w:val="3"/>
  </w:num>
  <w:num w:numId="13">
    <w:abstractNumId w:val="13"/>
  </w:num>
  <w:num w:numId="14">
    <w:abstractNumId w:val="19"/>
  </w:num>
  <w:num w:numId="15">
    <w:abstractNumId w:val="17"/>
  </w:num>
  <w:num w:numId="16">
    <w:abstractNumId w:val="2"/>
  </w:num>
  <w:num w:numId="17">
    <w:abstractNumId w:val="6"/>
  </w:num>
  <w:num w:numId="18">
    <w:abstractNumId w:val="7"/>
  </w:num>
  <w:num w:numId="19">
    <w:abstractNumId w:val="5"/>
  </w:num>
  <w:num w:numId="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7CFD"/>
    <w:rsid w:val="00073066"/>
    <w:rsid w:val="00085E8D"/>
    <w:rsid w:val="003E7CFD"/>
    <w:rsid w:val="009A6CB1"/>
    <w:rsid w:val="009F03D4"/>
    <w:rsid w:val="00A45021"/>
    <w:rsid w:val="00F167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885936"/>
  <w15:docId w15:val="{EBFBEB83-B9FB-4F14-8E55-95C91F26A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pPr>
      <w:widowControl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FootnoteTextChar">
    <w:name w:val="Footnote Text Char"/>
    <w:uiPriority w:val="99"/>
    <w:rPr>
      <w:sz w:val="18"/>
    </w:rPr>
  </w:style>
  <w:style w:type="paragraph" w:styleId="af">
    <w:name w:val="endnote text"/>
    <w:basedOn w:val="a"/>
    <w:link w:val="af0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  <w:pPr>
      <w:spacing w:after="0"/>
    </w:pPr>
  </w:style>
  <w:style w:type="character" w:customStyle="1" w:styleId="10">
    <w:name w:val="Заголовок 1 Знак"/>
    <w:basedOn w:val="a0"/>
    <w:link w:val="1"/>
    <w:uiPriority w:val="99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table" w:styleId="af4">
    <w:name w:val="Table Grid"/>
    <w:basedOn w:val="a1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af5">
    <w:name w:val="Нормальный (таблица)"/>
    <w:basedOn w:val="a"/>
    <w:next w:val="a"/>
    <w:uiPriority w:val="99"/>
    <w:pPr>
      <w:widowControl w:val="0"/>
      <w:spacing w:after="0" w:line="240" w:lineRule="auto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f6">
    <w:name w:val="Прижатый влево"/>
    <w:basedOn w:val="a"/>
    <w:next w:val="a"/>
    <w:uiPriority w:val="99"/>
    <w:pPr>
      <w:widowControl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character" w:styleId="af7">
    <w:name w:val="Hyperlink"/>
    <w:basedOn w:val="a0"/>
    <w:uiPriority w:val="99"/>
    <w:unhideWhenUsed/>
    <w:rPr>
      <w:color w:val="0563C1" w:themeColor="hyperlink"/>
      <w:u w:val="single"/>
    </w:rPr>
  </w:style>
  <w:style w:type="character" w:customStyle="1" w:styleId="af8">
    <w:name w:val="Гипертекстовая ссылка"/>
    <w:basedOn w:val="a0"/>
    <w:uiPriority w:val="99"/>
    <w:rPr>
      <w:rFonts w:cs="Times New Roman"/>
      <w:b w:val="0"/>
      <w:color w:val="106BBE"/>
    </w:rPr>
  </w:style>
  <w:style w:type="paragraph" w:styleId="af9">
    <w:name w:val="Normal (Web)"/>
    <w:basedOn w:val="a"/>
    <w:uiPriority w:val="99"/>
    <w:semiHidden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a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paragraph" w:styleId="afb">
    <w:name w:val="List Paragraph"/>
    <w:basedOn w:val="a"/>
    <w:uiPriority w:val="34"/>
    <w:qFormat/>
    <w:pPr>
      <w:ind w:left="720"/>
      <w:contextualSpacing/>
    </w:pPr>
  </w:style>
  <w:style w:type="paragraph" w:customStyle="1" w:styleId="formattext">
    <w:name w:val="formattext"/>
    <w:basedOn w:val="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c">
    <w:name w:val="Balloon Text"/>
    <w:basedOn w:val="a"/>
    <w:link w:val="afd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d">
    <w:name w:val="Текст выноски Знак"/>
    <w:basedOn w:val="a0"/>
    <w:link w:val="afc"/>
    <w:uiPriority w:val="99"/>
    <w:semiHidden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80">
    <w:name w:val="Заголовок 8 Знак"/>
    <w:basedOn w:val="a0"/>
    <w:link w:val="8"/>
    <w:uiPriority w:val="9"/>
    <w:semiHidden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оловок 9 Знак"/>
    <w:basedOn w:val="a0"/>
    <w:link w:val="9"/>
    <w:uiPriority w:val="9"/>
    <w:semiHidden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afe">
    <w:name w:val="footnote text"/>
    <w:basedOn w:val="a"/>
    <w:link w:val="aff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f">
    <w:name w:val="Текст сноски Знак"/>
    <w:basedOn w:val="a0"/>
    <w:link w:val="afe"/>
    <w:uiPriority w:val="99"/>
    <w:semiHidden/>
    <w:rPr>
      <w:sz w:val="20"/>
      <w:szCs w:val="20"/>
    </w:rPr>
  </w:style>
  <w:style w:type="character" w:styleId="aff0">
    <w:name w:val="footnote reference"/>
    <w:basedOn w:val="a0"/>
    <w:uiPriority w:val="99"/>
    <w:semiHidden/>
    <w:unhideWhenUsed/>
    <w:rPr>
      <w:vertAlign w:val="superscript"/>
    </w:rPr>
  </w:style>
  <w:style w:type="character" w:styleId="aff1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f2">
    <w:name w:val="annotation text"/>
    <w:basedOn w:val="a"/>
    <w:link w:val="aff3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Pr>
      <w:sz w:val="20"/>
      <w:szCs w:val="20"/>
    </w:rPr>
  </w:style>
  <w:style w:type="paragraph" w:styleId="aff4">
    <w:name w:val="annotation subject"/>
    <w:basedOn w:val="aff2"/>
    <w:next w:val="aff2"/>
    <w:link w:val="aff5"/>
    <w:uiPriority w:val="99"/>
    <w:semiHidden/>
    <w:unhideWhenUsed/>
    <w:rPr>
      <w:b/>
      <w:bCs/>
    </w:rPr>
  </w:style>
  <w:style w:type="character" w:customStyle="1" w:styleId="aff5">
    <w:name w:val="Тема примечания Знак"/>
    <w:basedOn w:val="aff3"/>
    <w:link w:val="aff4"/>
    <w:uiPriority w:val="99"/>
    <w:semiHidden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38F45C-5E47-47CE-AA00-11B518FEB6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10</Pages>
  <Words>1906</Words>
  <Characters>10870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12751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Науменко Анастасия Сергеевна</dc:creator>
  <cp:keywords/>
  <dc:description/>
  <cp:lastModifiedBy>Мартынова Юлия Викторовна</cp:lastModifiedBy>
  <cp:revision>6</cp:revision>
  <cp:lastPrinted>2024-12-28T04:13:00Z</cp:lastPrinted>
  <dcterms:created xsi:type="dcterms:W3CDTF">2024-12-27T04:10:00Z</dcterms:created>
  <dcterms:modified xsi:type="dcterms:W3CDTF">2024-12-28T04:13:00Z</dcterms:modified>
</cp:coreProperties>
</file>