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EFA" w:rsidRDefault="00095EF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95EFA" w:rsidRDefault="00095EFA">
      <w:pPr>
        <w:pStyle w:val="ConsPlusNormal"/>
        <w:jc w:val="both"/>
        <w:outlineLvl w:val="0"/>
      </w:pPr>
    </w:p>
    <w:p w:rsidR="00095EFA" w:rsidRDefault="00095EFA">
      <w:pPr>
        <w:pStyle w:val="ConsPlusNormal"/>
        <w:outlineLvl w:val="0"/>
      </w:pPr>
      <w:r>
        <w:t>Зарегистрировано в Минюсте России 8 сентября 2022 г. N 70007</w:t>
      </w:r>
    </w:p>
    <w:p w:rsidR="00095EFA" w:rsidRDefault="00095EF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5EFA" w:rsidRDefault="00095EFA">
      <w:pPr>
        <w:pStyle w:val="ConsPlusNormal"/>
        <w:jc w:val="both"/>
      </w:pPr>
    </w:p>
    <w:p w:rsidR="00095EFA" w:rsidRDefault="00095EFA">
      <w:pPr>
        <w:pStyle w:val="ConsPlusTitle"/>
        <w:jc w:val="center"/>
      </w:pPr>
      <w:r>
        <w:t>МИНИСТЕРСТВО ФИНАНСОВ РОССИЙСКОЙ ФЕДЕРАЦИИ</w:t>
      </w:r>
    </w:p>
    <w:p w:rsidR="00095EFA" w:rsidRDefault="00095EFA">
      <w:pPr>
        <w:pStyle w:val="ConsPlusTitle"/>
        <w:jc w:val="center"/>
      </w:pPr>
    </w:p>
    <w:p w:rsidR="00095EFA" w:rsidRDefault="00095EFA">
      <w:pPr>
        <w:pStyle w:val="ConsPlusTitle"/>
        <w:jc w:val="center"/>
      </w:pPr>
      <w:r>
        <w:t>ПРИКАЗ</w:t>
      </w:r>
    </w:p>
    <w:p w:rsidR="00095EFA" w:rsidRDefault="00095EFA">
      <w:pPr>
        <w:pStyle w:val="ConsPlusTitle"/>
        <w:jc w:val="center"/>
      </w:pPr>
      <w:r>
        <w:t>от 11 апреля 2022 г. N 55н</w:t>
      </w:r>
    </w:p>
    <w:p w:rsidR="00095EFA" w:rsidRDefault="00095EFA">
      <w:pPr>
        <w:pStyle w:val="ConsPlusTitle"/>
        <w:jc w:val="center"/>
      </w:pPr>
    </w:p>
    <w:p w:rsidR="00095EFA" w:rsidRDefault="00095EFA">
      <w:pPr>
        <w:pStyle w:val="ConsPlusTitle"/>
        <w:jc w:val="center"/>
      </w:pPr>
      <w:r>
        <w:t>ОБ УТВЕРЖДЕНИИ ПОРЯДКА</w:t>
      </w:r>
    </w:p>
    <w:p w:rsidR="00095EFA" w:rsidRDefault="00095EFA">
      <w:pPr>
        <w:pStyle w:val="ConsPlusTitle"/>
        <w:jc w:val="center"/>
      </w:pPr>
      <w:r>
        <w:t>ИЗГОТОВЛЕНИЯ БЛАНКОВ ТРУДОВЫХ КНИЖЕК И ОБЕСПЕЧЕНИЯ</w:t>
      </w:r>
    </w:p>
    <w:p w:rsidR="00095EFA" w:rsidRDefault="00095EFA">
      <w:pPr>
        <w:pStyle w:val="ConsPlusTitle"/>
        <w:jc w:val="center"/>
      </w:pPr>
      <w:r>
        <w:t>ИМИ РАБОТОДАТЕЛЕЙ</w:t>
      </w:r>
    </w:p>
    <w:p w:rsidR="00095EFA" w:rsidRDefault="00095EFA">
      <w:pPr>
        <w:pStyle w:val="ConsPlusNormal"/>
        <w:jc w:val="both"/>
      </w:pPr>
    </w:p>
    <w:p w:rsidR="00095EFA" w:rsidRDefault="00095EFA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24 июля 2021 г. N 1250 "Об отдельных вопросах, связанных с трудовыми книжками,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(Собрание законодательства Российской Федерации, 2021, N 31, ст. 5916) приказываю:</w:t>
      </w:r>
    </w:p>
    <w:p w:rsidR="00095EFA" w:rsidRDefault="00095EF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0">
        <w:r>
          <w:rPr>
            <w:color w:val="0000FF"/>
          </w:rPr>
          <w:t>Порядок</w:t>
        </w:r>
      </w:hyperlink>
      <w:r>
        <w:t xml:space="preserve"> изготовления бланков трудовых книжек и обеспечения ими работодателей.</w:t>
      </w:r>
    </w:p>
    <w:p w:rsidR="00095EFA" w:rsidRDefault="00095EF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22 декабря 2003 г. N 117н "О трудовых книжках" (зарегистрирован Министерством юстиции Российской Федерации 24 декабря 2003 г., регистрационный N 5356).</w:t>
      </w:r>
    </w:p>
    <w:p w:rsidR="00095EFA" w:rsidRDefault="00095EFA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2023 года.</w:t>
      </w:r>
    </w:p>
    <w:p w:rsidR="00095EFA" w:rsidRDefault="00095EFA">
      <w:pPr>
        <w:pStyle w:val="ConsPlusNormal"/>
        <w:jc w:val="both"/>
      </w:pPr>
    </w:p>
    <w:p w:rsidR="00095EFA" w:rsidRDefault="00095EFA">
      <w:pPr>
        <w:pStyle w:val="ConsPlusNormal"/>
        <w:jc w:val="right"/>
      </w:pPr>
      <w:r>
        <w:t>Министр</w:t>
      </w:r>
    </w:p>
    <w:p w:rsidR="00095EFA" w:rsidRDefault="00095EFA">
      <w:pPr>
        <w:pStyle w:val="ConsPlusNormal"/>
        <w:jc w:val="right"/>
      </w:pPr>
      <w:r>
        <w:t>А.Г.СИЛУАНОВ</w:t>
      </w:r>
    </w:p>
    <w:p w:rsidR="00095EFA" w:rsidRDefault="00095EFA">
      <w:pPr>
        <w:pStyle w:val="ConsPlusNormal"/>
        <w:jc w:val="both"/>
      </w:pPr>
    </w:p>
    <w:p w:rsidR="00095EFA" w:rsidRDefault="00095EFA">
      <w:pPr>
        <w:pStyle w:val="ConsPlusNormal"/>
        <w:jc w:val="both"/>
      </w:pPr>
    </w:p>
    <w:p w:rsidR="00095EFA" w:rsidRDefault="00095EFA">
      <w:pPr>
        <w:pStyle w:val="ConsPlusNormal"/>
        <w:jc w:val="both"/>
      </w:pPr>
    </w:p>
    <w:p w:rsidR="00095EFA" w:rsidRDefault="00095EFA">
      <w:pPr>
        <w:pStyle w:val="ConsPlusNormal"/>
        <w:jc w:val="both"/>
      </w:pPr>
    </w:p>
    <w:p w:rsidR="00095EFA" w:rsidRDefault="00095EFA">
      <w:pPr>
        <w:pStyle w:val="ConsPlusNormal"/>
        <w:jc w:val="both"/>
      </w:pPr>
    </w:p>
    <w:p w:rsidR="00095EFA" w:rsidRDefault="00095EFA">
      <w:pPr>
        <w:pStyle w:val="ConsPlusNormal"/>
        <w:jc w:val="right"/>
        <w:outlineLvl w:val="0"/>
      </w:pPr>
      <w:r>
        <w:t>Утвержден</w:t>
      </w:r>
    </w:p>
    <w:p w:rsidR="00095EFA" w:rsidRDefault="00095EFA">
      <w:pPr>
        <w:pStyle w:val="ConsPlusNormal"/>
        <w:jc w:val="right"/>
      </w:pPr>
      <w:r>
        <w:t>приказом Министерства финансов</w:t>
      </w:r>
    </w:p>
    <w:p w:rsidR="00095EFA" w:rsidRDefault="00095EFA">
      <w:pPr>
        <w:pStyle w:val="ConsPlusNormal"/>
        <w:jc w:val="right"/>
      </w:pPr>
      <w:r>
        <w:t>Российской Федерации</w:t>
      </w:r>
    </w:p>
    <w:p w:rsidR="00095EFA" w:rsidRDefault="00095EFA">
      <w:pPr>
        <w:pStyle w:val="ConsPlusNormal"/>
        <w:jc w:val="right"/>
      </w:pPr>
      <w:r>
        <w:t>от 11.04.2022 N 55н</w:t>
      </w:r>
    </w:p>
    <w:p w:rsidR="00095EFA" w:rsidRDefault="00095EFA">
      <w:pPr>
        <w:pStyle w:val="ConsPlusNormal"/>
        <w:jc w:val="both"/>
      </w:pPr>
    </w:p>
    <w:p w:rsidR="00095EFA" w:rsidRDefault="00095EFA">
      <w:pPr>
        <w:pStyle w:val="ConsPlusTitle"/>
        <w:jc w:val="center"/>
      </w:pPr>
      <w:bookmarkStart w:id="0" w:name="P30"/>
      <w:bookmarkEnd w:id="0"/>
      <w:r>
        <w:t>ПОРЯДОК</w:t>
      </w:r>
    </w:p>
    <w:p w:rsidR="00095EFA" w:rsidRDefault="00095EFA">
      <w:pPr>
        <w:pStyle w:val="ConsPlusTitle"/>
        <w:jc w:val="center"/>
      </w:pPr>
      <w:r>
        <w:t>ИЗГОТОВЛЕНИЯ БЛАНКОВ ТРУДОВЫХ КНИЖЕК И ОБЕСПЕЧЕНИЯ</w:t>
      </w:r>
    </w:p>
    <w:p w:rsidR="00095EFA" w:rsidRDefault="00095EFA">
      <w:pPr>
        <w:pStyle w:val="ConsPlusTitle"/>
        <w:jc w:val="center"/>
      </w:pPr>
      <w:r>
        <w:t>ИМИ РАБОТОДАТЕЛЕЙ</w:t>
      </w:r>
    </w:p>
    <w:p w:rsidR="00095EFA" w:rsidRDefault="00095EFA">
      <w:pPr>
        <w:pStyle w:val="ConsPlusNormal"/>
        <w:jc w:val="both"/>
      </w:pPr>
    </w:p>
    <w:p w:rsidR="00095EFA" w:rsidRDefault="00095EFA">
      <w:pPr>
        <w:pStyle w:val="ConsPlusNormal"/>
        <w:ind w:firstLine="540"/>
        <w:jc w:val="both"/>
      </w:pPr>
      <w:r>
        <w:t xml:space="preserve">1. В соответствии с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 июля 2021 г. N 1250 "Об отдельных вопросах, связанных с трудовыми книжками,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(Собрание законодательства Российской Федерации, 2021, N 31, ст. 5916) изготовление бланков трудовых книжек осуществляется по форме согласно </w:t>
      </w:r>
      <w:hyperlink r:id="rId8">
        <w:r>
          <w:rPr>
            <w:color w:val="0000FF"/>
          </w:rPr>
          <w:t>приложению N 1</w:t>
        </w:r>
      </w:hyperlink>
      <w:r>
        <w:t xml:space="preserve"> к приказу Министерства труда и социальной защиты Российской Федерации от 19 мая 2021 г. N 320н "Об утверждении формы, порядка ведения и хранения трудовых книжек" (зарегистрирован Министерством юстиции Российской Федерации 1 июня 2021 г., регистрационный N 63748), действующему до 1 сентября 2027 года.</w:t>
      </w:r>
    </w:p>
    <w:p w:rsidR="00095EFA" w:rsidRDefault="00095EFA">
      <w:pPr>
        <w:pStyle w:val="ConsPlusNormal"/>
        <w:spacing w:before="220"/>
        <w:ind w:firstLine="540"/>
        <w:jc w:val="both"/>
      </w:pPr>
      <w:r>
        <w:lastRenderedPageBreak/>
        <w:t>2. Бланки трудовых книжек являются защищенной полиграфической продукцией уровня защиты "В".</w:t>
      </w:r>
    </w:p>
    <w:p w:rsidR="00095EFA" w:rsidRDefault="00095EFA">
      <w:pPr>
        <w:pStyle w:val="ConsPlusNormal"/>
        <w:spacing w:before="220"/>
        <w:ind w:firstLine="540"/>
        <w:jc w:val="both"/>
      </w:pPr>
      <w:r>
        <w:t xml:space="preserve">3. Изготовление бланков трудовых книжек осуществляется изготовителем в соответствии с </w:t>
      </w:r>
      <w:hyperlink r:id="rId9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29 сентября 2020 г. N 217н "Об утверждении Технических требований и условий изготовления защищенной от подделок полиграфической продукции" (зарегистрирован Министерством юстиции Российской Федерации 16 ноября 2020 г., регистрационный N 60930), действующим до 31 декабря 2026 года, и </w:t>
      </w:r>
      <w:hyperlink r:id="rId10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30 июля 2020 г. N 156н "Об утверждении требований о соблюдении режима охраны помещений (территорий), используемых для производства и реализации защищенной от подделок полиграфической продукции" (зарегистрирован Министерством юстиции Российской Федерации 16 октября 2020 г., регистрационный N 60424).</w:t>
      </w:r>
    </w:p>
    <w:p w:rsidR="00095EFA" w:rsidRDefault="00095EFA">
      <w:pPr>
        <w:pStyle w:val="ConsPlusNormal"/>
        <w:spacing w:before="220"/>
        <w:ind w:firstLine="540"/>
        <w:jc w:val="both"/>
      </w:pPr>
      <w:r>
        <w:t xml:space="preserve">4. Изготовитель в соответствии с </w:t>
      </w:r>
      <w:hyperlink r:id="rId1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28 августа 2020 г. N 178н "Об утверждении Порядка учета защищенной от подделок полиграфической продукции" (зарегистрирован Министерством юстиции Российской Федерации 16 ноября 2020 г., регистрационный N 60929), действующим до 31 декабря 2026 года, ведет учет изготовленных бланков трудовых книжек.</w:t>
      </w:r>
    </w:p>
    <w:p w:rsidR="00095EFA" w:rsidRDefault="00095EFA">
      <w:pPr>
        <w:pStyle w:val="ConsPlusNormal"/>
        <w:spacing w:before="220"/>
        <w:ind w:firstLine="540"/>
        <w:jc w:val="both"/>
      </w:pPr>
      <w:r>
        <w:t>5. Обеспечение работодателей бланками трудовых книжек может осуществляться юридическими лицами и индивидуальными предпринимателями (далее - Распространители).</w:t>
      </w:r>
    </w:p>
    <w:p w:rsidR="00095EFA" w:rsidRDefault="00095EFA">
      <w:pPr>
        <w:pStyle w:val="ConsPlusNormal"/>
        <w:spacing w:before="220"/>
        <w:ind w:firstLine="540"/>
        <w:jc w:val="both"/>
      </w:pPr>
      <w:r>
        <w:t>Изготовление бланков трудовых книжек осуществляется на основании заявок Распространителей.</w:t>
      </w:r>
    </w:p>
    <w:p w:rsidR="00095EFA" w:rsidRDefault="00095EFA">
      <w:pPr>
        <w:pStyle w:val="ConsPlusNormal"/>
        <w:spacing w:before="220"/>
        <w:ind w:firstLine="540"/>
        <w:jc w:val="both"/>
      </w:pPr>
      <w:r>
        <w:t>Сроки изготовления бланков трудовых книжек определяются условиями договоров, заключаемых изготовителем с Распространителями.</w:t>
      </w:r>
    </w:p>
    <w:p w:rsidR="00095EFA" w:rsidRDefault="00095EFA">
      <w:pPr>
        <w:pStyle w:val="ConsPlusNormal"/>
        <w:spacing w:before="220"/>
        <w:ind w:firstLine="540"/>
        <w:jc w:val="both"/>
      </w:pPr>
      <w:r>
        <w:t>6. Для приобретения бланков трудовых книжек работодатели обращаются к изготовителю либо Распространителям, информация о которых размещается на официальном сайте изготовителя в информационно-телекоммуникационной сети "Интернет".</w:t>
      </w:r>
    </w:p>
    <w:p w:rsidR="00095EFA" w:rsidRDefault="00095EFA">
      <w:pPr>
        <w:pStyle w:val="ConsPlusNormal"/>
        <w:spacing w:before="220"/>
        <w:ind w:firstLine="540"/>
        <w:jc w:val="both"/>
      </w:pPr>
      <w:r>
        <w:t>7. Доставка работодателям бланков трудовых книжек осуществляется службами доставки защищенной полиграфической продукции либо по соглашению изготовителя или распространителя с работодателем.</w:t>
      </w:r>
    </w:p>
    <w:p w:rsidR="00095EFA" w:rsidRDefault="00095EFA">
      <w:pPr>
        <w:pStyle w:val="ConsPlusNormal"/>
        <w:jc w:val="both"/>
      </w:pPr>
    </w:p>
    <w:p w:rsidR="00095EFA" w:rsidRDefault="00095EFA">
      <w:pPr>
        <w:pStyle w:val="ConsPlusNormal"/>
        <w:jc w:val="both"/>
      </w:pPr>
    </w:p>
    <w:p w:rsidR="00095EFA" w:rsidRDefault="00095EF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2A5F" w:rsidRDefault="00402A5F">
      <w:bookmarkStart w:id="1" w:name="_GoBack"/>
      <w:bookmarkEnd w:id="1"/>
    </w:p>
    <w:sectPr w:rsidR="00402A5F" w:rsidSect="00971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FA"/>
    <w:rsid w:val="00095EFA"/>
    <w:rsid w:val="0040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DFEC6-4EA1-4A74-830D-9284F85B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E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95E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95E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210185F71F5E5A03C61B80AFEDFE715DD67EC5AE568EA1B4A612FF02AFEE54E848DBA8F465F179B177E784B0D34404A35A7112D7F945D2Z9t8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210185F71F5E5A03C61B80AFEDFE715DD77ACBAD588EA1B4A612FF02AFEE54E848DBA8F465F179B577E784B0D34404A35A7112D7F945D2Z9t8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210185F71F5E5A03C61B80AFEDFE715ADB7CC5A85AD3ABBCFF1EFD05A0B151EF59DBABF47BF07AA97EB3D7ZFt6J" TargetMode="External"/><Relationship Id="rId11" Type="http://schemas.openxmlformats.org/officeDocument/2006/relationships/hyperlink" Target="consultantplus://offline/ref=AB210185F71F5E5A03C61B80AFEDFE715DD873C3AB518EA1B4A612FF02AFEE54E848DBA8F465F17BB477E784B0D34404A35A7112D7F945D2Z9t8J" TargetMode="External"/><Relationship Id="rId5" Type="http://schemas.openxmlformats.org/officeDocument/2006/relationships/hyperlink" Target="consultantplus://offline/ref=AB210185F71F5E5A03C61B80AFEDFE715DD77ACBAD588EA1B4A612FF02AFEE54E848DBA8F465F179B677E784B0D34404A35A7112D7F945D2Z9t8J" TargetMode="External"/><Relationship Id="rId10" Type="http://schemas.openxmlformats.org/officeDocument/2006/relationships/hyperlink" Target="consultantplus://offline/ref=AB210185F71F5E5A03C61B80AFEDFE715DD87EC7A9588EA1B4A612FF02AFEE54FA4883A4F665EF79B562B1D5F6Z8t4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B210185F71F5E5A03C61B80AFEDFE715DD873C3AC598EA1B4A612FF02AFEE54E848DBA8F465F179B677E784B0D34404A35A7112D7F945D2Z9t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Уланова Галина Юрьевна</dc:creator>
  <cp:keywords/>
  <dc:description/>
  <cp:lastModifiedBy>Уланова Галина Юрьевна</cp:lastModifiedBy>
  <cp:revision>1</cp:revision>
  <dcterms:created xsi:type="dcterms:W3CDTF">2022-12-20T09:45:00Z</dcterms:created>
  <dcterms:modified xsi:type="dcterms:W3CDTF">2022-12-20T09:45:00Z</dcterms:modified>
</cp:coreProperties>
</file>